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C5" w:rsidRDefault="00E1266B" w:rsidP="00E1266B">
      <w:pPr>
        <w:rPr>
          <w:rFonts w:ascii="Arial" w:hAnsi="Arial" w:cs="Arial"/>
          <w:sz w:val="48"/>
          <w:szCs w:val="48"/>
        </w:rPr>
      </w:pPr>
      <w:r w:rsidRPr="0070423C">
        <w:rPr>
          <w:rFonts w:ascii="Arial" w:hAnsi="Arial" w:cs="Arial"/>
          <w:noProof/>
        </w:rPr>
        <w:drawing>
          <wp:anchor distT="0" distB="0" distL="114300" distR="114300" simplePos="0" relativeHeight="251659264" behindDoc="0" locked="0" layoutInCell="1" allowOverlap="1" wp14:anchorId="42B0E30E" wp14:editId="170377F0">
            <wp:simplePos x="0" y="0"/>
            <wp:positionH relativeFrom="column">
              <wp:posOffset>43815</wp:posOffset>
            </wp:positionH>
            <wp:positionV relativeFrom="paragraph">
              <wp:posOffset>-168275</wp:posOffset>
            </wp:positionV>
            <wp:extent cx="1866900" cy="495300"/>
            <wp:effectExtent l="0" t="0" r="0" b="0"/>
            <wp:wrapNone/>
            <wp:docPr id="1" name="Picture 1" descr="G:\logo\DF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DFRS Logo.jpg"/>
                    <pic:cNvPicPr>
                      <a:picLocks noChangeAspect="1" noChangeArrowheads="1"/>
                    </pic:cNvPicPr>
                  </pic:nvPicPr>
                  <pic:blipFill>
                    <a:blip r:embed="rId9" cstate="print"/>
                    <a:srcRect/>
                    <a:stretch>
                      <a:fillRect/>
                    </a:stretch>
                  </pic:blipFill>
                  <pic:spPr bwMode="auto">
                    <a:xfrm>
                      <a:off x="0" y="0"/>
                      <a:ext cx="1866900" cy="495300"/>
                    </a:xfrm>
                    <a:prstGeom prst="rect">
                      <a:avLst/>
                    </a:prstGeom>
                    <a:noFill/>
                    <a:ln w="9525">
                      <a:noFill/>
                      <a:miter lim="800000"/>
                      <a:headEnd/>
                      <a:tailEnd/>
                    </a:ln>
                  </pic:spPr>
                </pic:pic>
              </a:graphicData>
            </a:graphic>
          </wp:anchor>
        </w:drawing>
      </w:r>
    </w:p>
    <w:p w:rsidR="0070561D" w:rsidRPr="00FD72C5" w:rsidRDefault="00EE7B67" w:rsidP="00902D7A">
      <w:pPr>
        <w:rPr>
          <w:rFonts w:ascii="Arial" w:hAnsi="Arial" w:cs="Arial"/>
          <w:sz w:val="48"/>
          <w:szCs w:val="48"/>
        </w:rPr>
      </w:pPr>
      <w:r w:rsidRPr="00EE7B67">
        <w:rPr>
          <w:rFonts w:ascii="Arial" w:hAnsi="Arial" w:cs="Arial"/>
          <w:sz w:val="48"/>
          <w:szCs w:val="48"/>
        </w:rPr>
        <w:t xml:space="preserve">Volunteer </w:t>
      </w:r>
      <w:r w:rsidR="00304F2E">
        <w:rPr>
          <w:rFonts w:ascii="Arial" w:hAnsi="Arial" w:cs="Arial"/>
          <w:sz w:val="48"/>
          <w:szCs w:val="48"/>
        </w:rPr>
        <w:t>Expenses</w:t>
      </w:r>
      <w:r w:rsidRPr="00EE7B67">
        <w:rPr>
          <w:rFonts w:ascii="Arial" w:hAnsi="Arial" w:cs="Arial"/>
          <w:sz w:val="48"/>
          <w:szCs w:val="48"/>
        </w:rPr>
        <w:t xml:space="preserve"> Guidance</w:t>
      </w:r>
    </w:p>
    <w:p w:rsidR="00EE7B67" w:rsidRDefault="00EE7B67" w:rsidP="00EE7B67">
      <w:pPr>
        <w:rPr>
          <w:rFonts w:ascii="Arial" w:hAnsi="Arial" w:cs="Arial"/>
          <w:b/>
          <w:sz w:val="24"/>
          <w:szCs w:val="24"/>
        </w:rPr>
      </w:pPr>
      <w:r w:rsidRPr="00EE7B67">
        <w:rPr>
          <w:rFonts w:ascii="Arial" w:hAnsi="Arial" w:cs="Arial"/>
          <w:b/>
          <w:sz w:val="24"/>
          <w:szCs w:val="24"/>
        </w:rPr>
        <w:t>Introduction</w:t>
      </w:r>
    </w:p>
    <w:p w:rsidR="002F0CDE" w:rsidRDefault="005E6523" w:rsidP="00EE7B67">
      <w:pPr>
        <w:rPr>
          <w:rFonts w:ascii="Arial" w:hAnsi="Arial" w:cs="Arial"/>
          <w:sz w:val="24"/>
          <w:szCs w:val="24"/>
        </w:rPr>
      </w:pPr>
      <w:r>
        <w:rPr>
          <w:rFonts w:ascii="Arial" w:hAnsi="Arial" w:cs="Arial"/>
          <w:sz w:val="24"/>
          <w:szCs w:val="24"/>
        </w:rPr>
        <w:t xml:space="preserve">As a volunteer </w:t>
      </w:r>
      <w:r w:rsidR="00EE7B67">
        <w:rPr>
          <w:rFonts w:ascii="Arial" w:hAnsi="Arial" w:cs="Arial"/>
          <w:sz w:val="24"/>
          <w:szCs w:val="24"/>
        </w:rPr>
        <w:t xml:space="preserve">with Dorset Fire and Rescue Service you </w:t>
      </w:r>
      <w:r w:rsidR="00304F2E">
        <w:rPr>
          <w:rFonts w:ascii="Arial" w:hAnsi="Arial" w:cs="Arial"/>
          <w:sz w:val="24"/>
          <w:szCs w:val="24"/>
        </w:rPr>
        <w:t xml:space="preserve">should not be out of pocket due to your </w:t>
      </w:r>
      <w:r w:rsidR="00520277">
        <w:rPr>
          <w:rFonts w:ascii="Arial" w:hAnsi="Arial" w:cs="Arial"/>
          <w:sz w:val="24"/>
          <w:szCs w:val="24"/>
        </w:rPr>
        <w:t xml:space="preserve">volunteering </w:t>
      </w:r>
      <w:r w:rsidR="002F0CDE">
        <w:rPr>
          <w:rFonts w:ascii="Arial" w:hAnsi="Arial" w:cs="Arial"/>
          <w:sz w:val="24"/>
          <w:szCs w:val="24"/>
        </w:rPr>
        <w:t>activities with us.</w:t>
      </w:r>
    </w:p>
    <w:p w:rsidR="00E32652" w:rsidRDefault="00E32652" w:rsidP="00EE7B67">
      <w:pPr>
        <w:rPr>
          <w:rFonts w:ascii="Arial" w:hAnsi="Arial" w:cs="Arial"/>
          <w:sz w:val="24"/>
          <w:szCs w:val="24"/>
        </w:rPr>
      </w:pPr>
      <w:r>
        <w:rPr>
          <w:rFonts w:ascii="Arial" w:hAnsi="Arial" w:cs="Arial"/>
          <w:sz w:val="24"/>
          <w:szCs w:val="24"/>
        </w:rPr>
        <w:t xml:space="preserve">Therefore we have </w:t>
      </w:r>
      <w:r w:rsidR="005E6523">
        <w:rPr>
          <w:rFonts w:ascii="Arial" w:hAnsi="Arial" w:cs="Arial"/>
          <w:sz w:val="24"/>
          <w:szCs w:val="24"/>
        </w:rPr>
        <w:t xml:space="preserve">created a procedure for you </w:t>
      </w:r>
      <w:r w:rsidR="00AF1C96">
        <w:rPr>
          <w:rFonts w:ascii="Arial" w:hAnsi="Arial" w:cs="Arial"/>
          <w:sz w:val="24"/>
          <w:szCs w:val="24"/>
        </w:rPr>
        <w:t xml:space="preserve">to </w:t>
      </w:r>
      <w:r w:rsidR="005E6523">
        <w:rPr>
          <w:rFonts w:ascii="Arial" w:hAnsi="Arial" w:cs="Arial"/>
          <w:sz w:val="24"/>
          <w:szCs w:val="24"/>
        </w:rPr>
        <w:t xml:space="preserve">claim back </w:t>
      </w:r>
      <w:r w:rsidR="00AF1C96">
        <w:rPr>
          <w:rFonts w:ascii="Arial" w:hAnsi="Arial" w:cs="Arial"/>
          <w:sz w:val="24"/>
          <w:szCs w:val="24"/>
        </w:rPr>
        <w:t>various expenses at rates that are reviewed annually.</w:t>
      </w:r>
    </w:p>
    <w:p w:rsidR="00663A1E" w:rsidRDefault="00663A1E" w:rsidP="00EE7B67">
      <w:pPr>
        <w:rPr>
          <w:rFonts w:ascii="Arial" w:hAnsi="Arial" w:cs="Arial"/>
          <w:sz w:val="24"/>
          <w:szCs w:val="24"/>
        </w:rPr>
      </w:pPr>
      <w:r>
        <w:rPr>
          <w:rFonts w:ascii="Arial" w:hAnsi="Arial" w:cs="Arial"/>
          <w:sz w:val="24"/>
          <w:szCs w:val="24"/>
        </w:rPr>
        <w:t>We would actively encourage you to claim any out of pocket expenses. This will provide us with accurate data that will allow us to evaluate the effect</w:t>
      </w:r>
      <w:r w:rsidR="00FB30DF">
        <w:rPr>
          <w:rFonts w:ascii="Arial" w:hAnsi="Arial" w:cs="Arial"/>
          <w:sz w:val="24"/>
          <w:szCs w:val="24"/>
        </w:rPr>
        <w:t>iveness of our volunteer scheme</w:t>
      </w:r>
      <w:bookmarkStart w:id="0" w:name="_GoBack"/>
      <w:bookmarkEnd w:id="0"/>
      <w:r>
        <w:rPr>
          <w:rFonts w:ascii="Arial" w:hAnsi="Arial" w:cs="Arial"/>
          <w:sz w:val="24"/>
          <w:szCs w:val="24"/>
        </w:rPr>
        <w:t>.</w:t>
      </w:r>
    </w:p>
    <w:p w:rsidR="00AF1C96" w:rsidRDefault="00AF1C96" w:rsidP="00EE7B67">
      <w:pPr>
        <w:rPr>
          <w:rFonts w:ascii="Arial" w:hAnsi="Arial" w:cs="Arial"/>
          <w:b/>
          <w:sz w:val="24"/>
          <w:szCs w:val="24"/>
        </w:rPr>
      </w:pPr>
      <w:r w:rsidRPr="00AF1C96">
        <w:rPr>
          <w:rFonts w:ascii="Arial" w:hAnsi="Arial" w:cs="Arial"/>
          <w:b/>
          <w:sz w:val="24"/>
          <w:szCs w:val="24"/>
        </w:rPr>
        <w:t xml:space="preserve">What can be </w:t>
      </w:r>
      <w:r w:rsidR="00543166" w:rsidRPr="00AF1C96">
        <w:rPr>
          <w:rFonts w:ascii="Arial" w:hAnsi="Arial" w:cs="Arial"/>
          <w:b/>
          <w:sz w:val="24"/>
          <w:szCs w:val="24"/>
        </w:rPr>
        <w:t>claimed?</w:t>
      </w:r>
      <w:r w:rsidRPr="00AF1C96">
        <w:rPr>
          <w:rFonts w:ascii="Arial" w:hAnsi="Arial" w:cs="Arial"/>
          <w:b/>
          <w:sz w:val="24"/>
          <w:szCs w:val="24"/>
        </w:rPr>
        <w:t xml:space="preserve"> </w:t>
      </w:r>
    </w:p>
    <w:p w:rsidR="00EF7183" w:rsidRDefault="00EF7183" w:rsidP="00EF7183">
      <w:pPr>
        <w:rPr>
          <w:rFonts w:ascii="Arial" w:hAnsi="Arial" w:cs="Arial"/>
          <w:sz w:val="24"/>
          <w:szCs w:val="24"/>
        </w:rPr>
      </w:pPr>
      <w:r>
        <w:rPr>
          <w:rFonts w:ascii="Arial" w:hAnsi="Arial" w:cs="Arial"/>
          <w:sz w:val="24"/>
          <w:szCs w:val="24"/>
        </w:rPr>
        <w:t>In your role as a volunteer with DFRS you may claim reimbursement for:</w:t>
      </w:r>
    </w:p>
    <w:p w:rsidR="00EF7183" w:rsidRDefault="00EF7183" w:rsidP="00EF7183">
      <w:pPr>
        <w:pStyle w:val="ListParagraph"/>
        <w:numPr>
          <w:ilvl w:val="0"/>
          <w:numId w:val="6"/>
        </w:numPr>
        <w:rPr>
          <w:rFonts w:ascii="Arial" w:hAnsi="Arial" w:cs="Arial"/>
          <w:sz w:val="24"/>
          <w:szCs w:val="24"/>
        </w:rPr>
      </w:pPr>
      <w:r>
        <w:rPr>
          <w:rFonts w:ascii="Arial" w:hAnsi="Arial" w:cs="Arial"/>
          <w:sz w:val="24"/>
          <w:szCs w:val="24"/>
        </w:rPr>
        <w:t>Travel expenses to and from your home address and any additional mileage completed whilst undertaking activities associated with your volunteering.</w:t>
      </w:r>
    </w:p>
    <w:p w:rsidR="00EF7183" w:rsidRDefault="00EF7183" w:rsidP="00EF7183">
      <w:pPr>
        <w:pStyle w:val="ListParagraph"/>
        <w:numPr>
          <w:ilvl w:val="0"/>
          <w:numId w:val="6"/>
        </w:numPr>
        <w:spacing w:after="240"/>
      </w:pPr>
      <w:r w:rsidRPr="002C1ABC">
        <w:rPr>
          <w:rFonts w:ascii="Arial" w:hAnsi="Arial" w:cs="Arial"/>
          <w:sz w:val="24"/>
          <w:szCs w:val="24"/>
        </w:rPr>
        <w:t>The cost of any telephone calls made</w:t>
      </w:r>
      <w:r w:rsidRPr="00520277">
        <w:rPr>
          <w:rFonts w:ascii="Arial" w:hAnsi="Arial" w:cs="Arial"/>
          <w:sz w:val="24"/>
          <w:szCs w:val="24"/>
        </w:rPr>
        <w:t xml:space="preserve"> in the course of your volunteering.</w:t>
      </w:r>
    </w:p>
    <w:p w:rsidR="00EF7183" w:rsidRDefault="00EF7183" w:rsidP="00EF7183">
      <w:pPr>
        <w:rPr>
          <w:rFonts w:ascii="Arial" w:hAnsi="Arial" w:cs="Arial"/>
          <w:sz w:val="24"/>
          <w:szCs w:val="24"/>
        </w:rPr>
      </w:pPr>
      <w:r>
        <w:rPr>
          <w:rFonts w:ascii="Arial" w:hAnsi="Arial" w:cs="Arial"/>
          <w:sz w:val="24"/>
          <w:szCs w:val="24"/>
        </w:rPr>
        <w:t xml:space="preserve">Receipts will be required in support of claims unless good reason can be given as to why a </w:t>
      </w:r>
      <w:proofErr w:type="gramStart"/>
      <w:r>
        <w:rPr>
          <w:rFonts w:ascii="Arial" w:hAnsi="Arial" w:cs="Arial"/>
          <w:sz w:val="24"/>
          <w:szCs w:val="24"/>
        </w:rPr>
        <w:t>receipt</w:t>
      </w:r>
      <w:proofErr w:type="gramEnd"/>
      <w:r>
        <w:rPr>
          <w:rFonts w:ascii="Arial" w:hAnsi="Arial" w:cs="Arial"/>
          <w:sz w:val="24"/>
          <w:szCs w:val="24"/>
        </w:rPr>
        <w:t xml:space="preserve"> was unobtainable.</w:t>
      </w:r>
    </w:p>
    <w:p w:rsidR="00EF7183" w:rsidRDefault="00EF7183" w:rsidP="00EF7183">
      <w:pPr>
        <w:rPr>
          <w:rFonts w:ascii="Arial" w:hAnsi="Arial" w:cs="Arial"/>
          <w:sz w:val="24"/>
          <w:szCs w:val="24"/>
        </w:rPr>
      </w:pPr>
      <w:r>
        <w:rPr>
          <w:rFonts w:ascii="Arial" w:hAnsi="Arial" w:cs="Arial"/>
          <w:sz w:val="24"/>
          <w:szCs w:val="24"/>
        </w:rPr>
        <w:t>The current rates that can be claimed are detailed at the end of this document.</w:t>
      </w:r>
    </w:p>
    <w:p w:rsidR="00543166" w:rsidRDefault="00543166" w:rsidP="00543166">
      <w:pPr>
        <w:rPr>
          <w:rFonts w:ascii="Arial" w:hAnsi="Arial" w:cs="Arial"/>
          <w:b/>
          <w:sz w:val="24"/>
          <w:szCs w:val="24"/>
        </w:rPr>
      </w:pPr>
      <w:r w:rsidRPr="00F01C32">
        <w:rPr>
          <w:rFonts w:ascii="Arial" w:hAnsi="Arial" w:cs="Arial"/>
          <w:b/>
          <w:sz w:val="24"/>
          <w:szCs w:val="24"/>
        </w:rPr>
        <w:t>How do I claim</w:t>
      </w:r>
      <w:r w:rsidR="00F01C32">
        <w:rPr>
          <w:rFonts w:ascii="Arial" w:hAnsi="Arial" w:cs="Arial"/>
          <w:b/>
          <w:sz w:val="24"/>
          <w:szCs w:val="24"/>
        </w:rPr>
        <w:t>?</w:t>
      </w:r>
    </w:p>
    <w:p w:rsidR="00F01C32" w:rsidRDefault="00F01C32" w:rsidP="00543166">
      <w:pPr>
        <w:rPr>
          <w:rFonts w:ascii="Arial" w:hAnsi="Arial" w:cs="Arial"/>
          <w:sz w:val="24"/>
          <w:szCs w:val="24"/>
        </w:rPr>
      </w:pPr>
      <w:r>
        <w:rPr>
          <w:rFonts w:ascii="Arial" w:hAnsi="Arial" w:cs="Arial"/>
          <w:sz w:val="24"/>
          <w:szCs w:val="24"/>
        </w:rPr>
        <w:t>Claims will only be reimbursed if they are submitted on Dorset Fire and Rescue Service form number DFRS 229.</w:t>
      </w:r>
    </w:p>
    <w:p w:rsidR="00F01C32" w:rsidRDefault="00F01C32" w:rsidP="00543166">
      <w:pPr>
        <w:rPr>
          <w:rFonts w:ascii="Arial" w:hAnsi="Arial" w:cs="Arial"/>
          <w:sz w:val="24"/>
          <w:szCs w:val="24"/>
        </w:rPr>
      </w:pPr>
      <w:r>
        <w:rPr>
          <w:rFonts w:ascii="Arial" w:hAnsi="Arial" w:cs="Arial"/>
          <w:sz w:val="24"/>
          <w:szCs w:val="24"/>
        </w:rPr>
        <w:t xml:space="preserve">The form is available from </w:t>
      </w:r>
      <w:r w:rsidR="00F218CB">
        <w:rPr>
          <w:rFonts w:ascii="Arial" w:hAnsi="Arial" w:cs="Arial"/>
          <w:sz w:val="24"/>
          <w:szCs w:val="24"/>
        </w:rPr>
        <w:t>the Volunteer Coordinator</w:t>
      </w:r>
      <w:r>
        <w:rPr>
          <w:rFonts w:ascii="Arial" w:hAnsi="Arial" w:cs="Arial"/>
          <w:sz w:val="24"/>
          <w:szCs w:val="24"/>
        </w:rPr>
        <w:t xml:space="preserve">. </w:t>
      </w:r>
      <w:r w:rsidR="00663A1E">
        <w:rPr>
          <w:rFonts w:ascii="Arial" w:hAnsi="Arial" w:cs="Arial"/>
          <w:sz w:val="24"/>
          <w:szCs w:val="24"/>
        </w:rPr>
        <w:t xml:space="preserve">Once the form has been completed return it to </w:t>
      </w:r>
      <w:r w:rsidR="00F218CB">
        <w:rPr>
          <w:rFonts w:ascii="Arial" w:hAnsi="Arial" w:cs="Arial"/>
          <w:sz w:val="24"/>
          <w:szCs w:val="24"/>
        </w:rPr>
        <w:t>the Volunteer Coordinator</w:t>
      </w:r>
      <w:r w:rsidR="00663A1E">
        <w:rPr>
          <w:rFonts w:ascii="Arial" w:hAnsi="Arial" w:cs="Arial"/>
          <w:sz w:val="24"/>
          <w:szCs w:val="24"/>
        </w:rPr>
        <w:t xml:space="preserve"> who will check it, approve it and submit it for payment.</w:t>
      </w:r>
    </w:p>
    <w:p w:rsidR="00663A1E" w:rsidRDefault="00F01C32" w:rsidP="00543166">
      <w:pPr>
        <w:rPr>
          <w:rFonts w:ascii="Arial" w:hAnsi="Arial" w:cs="Arial"/>
          <w:sz w:val="24"/>
          <w:szCs w:val="24"/>
        </w:rPr>
      </w:pPr>
      <w:r>
        <w:rPr>
          <w:rFonts w:ascii="Arial" w:hAnsi="Arial" w:cs="Arial"/>
          <w:sz w:val="24"/>
          <w:szCs w:val="24"/>
        </w:rPr>
        <w:t xml:space="preserve">Claims should be submitted </w:t>
      </w:r>
      <w:r w:rsidR="00663A1E">
        <w:rPr>
          <w:rFonts w:ascii="Arial" w:hAnsi="Arial" w:cs="Arial"/>
          <w:sz w:val="24"/>
          <w:szCs w:val="24"/>
        </w:rPr>
        <w:t>on a monthly basis. E</w:t>
      </w:r>
      <w:r>
        <w:rPr>
          <w:rFonts w:ascii="Arial" w:hAnsi="Arial" w:cs="Arial"/>
          <w:sz w:val="24"/>
          <w:szCs w:val="24"/>
        </w:rPr>
        <w:t>ach month</w:t>
      </w:r>
      <w:r w:rsidR="00663A1E">
        <w:rPr>
          <w:rFonts w:ascii="Arial" w:hAnsi="Arial" w:cs="Arial"/>
          <w:sz w:val="24"/>
          <w:szCs w:val="24"/>
        </w:rPr>
        <w:t>ly c</w:t>
      </w:r>
      <w:r>
        <w:rPr>
          <w:rFonts w:ascii="Arial" w:hAnsi="Arial" w:cs="Arial"/>
          <w:sz w:val="24"/>
          <w:szCs w:val="24"/>
        </w:rPr>
        <w:t>laim</w:t>
      </w:r>
      <w:r w:rsidR="00663A1E">
        <w:rPr>
          <w:rFonts w:ascii="Arial" w:hAnsi="Arial" w:cs="Arial"/>
          <w:sz w:val="24"/>
          <w:szCs w:val="24"/>
        </w:rPr>
        <w:t xml:space="preserve"> should be submitted on a separate</w:t>
      </w:r>
      <w:r>
        <w:rPr>
          <w:rFonts w:ascii="Arial" w:hAnsi="Arial" w:cs="Arial"/>
          <w:sz w:val="24"/>
          <w:szCs w:val="24"/>
        </w:rPr>
        <w:t xml:space="preserve"> form. Claims that are more than three months</w:t>
      </w:r>
      <w:r w:rsidR="00BB5DA3">
        <w:rPr>
          <w:rFonts w:ascii="Arial" w:hAnsi="Arial" w:cs="Arial"/>
          <w:sz w:val="24"/>
          <w:szCs w:val="24"/>
        </w:rPr>
        <w:t xml:space="preserve"> old will not normally be paid.</w:t>
      </w:r>
    </w:p>
    <w:p w:rsidR="00EF7183" w:rsidRDefault="00EF7183" w:rsidP="00EF7183">
      <w:pPr>
        <w:rPr>
          <w:rFonts w:ascii="Arial" w:hAnsi="Arial" w:cs="Arial"/>
          <w:b/>
          <w:sz w:val="24"/>
          <w:szCs w:val="24"/>
        </w:rPr>
      </w:pPr>
      <w:r w:rsidRPr="00FF2CF5">
        <w:rPr>
          <w:rFonts w:ascii="Arial" w:hAnsi="Arial" w:cs="Arial"/>
          <w:b/>
          <w:sz w:val="24"/>
          <w:szCs w:val="24"/>
        </w:rPr>
        <w:t>How will I be reimbursed?</w:t>
      </w:r>
    </w:p>
    <w:p w:rsidR="00FD72C5" w:rsidRPr="00E1266B" w:rsidRDefault="00EF7183" w:rsidP="00EF7183">
      <w:pPr>
        <w:rPr>
          <w:rFonts w:ascii="Arial" w:hAnsi="Arial" w:cs="Arial"/>
          <w:sz w:val="24"/>
          <w:szCs w:val="24"/>
        </w:rPr>
      </w:pPr>
      <w:r w:rsidRPr="0064757B">
        <w:rPr>
          <w:rFonts w:ascii="Arial" w:hAnsi="Arial" w:cs="Arial"/>
          <w:sz w:val="24"/>
          <w:szCs w:val="24"/>
        </w:rPr>
        <w:t xml:space="preserve">The normal method of </w:t>
      </w:r>
      <w:r>
        <w:rPr>
          <w:rFonts w:ascii="Arial" w:hAnsi="Arial" w:cs="Arial"/>
          <w:sz w:val="24"/>
          <w:szCs w:val="24"/>
        </w:rPr>
        <w:t xml:space="preserve">payment is for a cheque to be sent to your home address. If this arrangement does not suit your personnel circumstances speak to </w:t>
      </w:r>
      <w:r w:rsidR="00F218CB">
        <w:rPr>
          <w:rFonts w:ascii="Arial" w:hAnsi="Arial" w:cs="Arial"/>
          <w:sz w:val="24"/>
          <w:szCs w:val="24"/>
        </w:rPr>
        <w:t xml:space="preserve">the Volunteer Coordinator </w:t>
      </w:r>
      <w:r>
        <w:rPr>
          <w:rFonts w:ascii="Arial" w:hAnsi="Arial" w:cs="Arial"/>
          <w:sz w:val="24"/>
          <w:szCs w:val="24"/>
        </w:rPr>
        <w:t>who may be able to arrange alternative arrangements with our finance department.</w:t>
      </w:r>
    </w:p>
    <w:p w:rsidR="00EF7183" w:rsidRDefault="00EF7183" w:rsidP="00EF7183">
      <w:pPr>
        <w:rPr>
          <w:rFonts w:ascii="Arial" w:hAnsi="Arial" w:cs="Arial"/>
          <w:b/>
          <w:sz w:val="24"/>
          <w:szCs w:val="24"/>
        </w:rPr>
      </w:pPr>
      <w:r w:rsidRPr="00663A1E">
        <w:rPr>
          <w:rFonts w:ascii="Arial" w:hAnsi="Arial" w:cs="Arial"/>
          <w:b/>
          <w:sz w:val="24"/>
          <w:szCs w:val="24"/>
        </w:rPr>
        <w:t>How much can I claim</w:t>
      </w:r>
      <w:r>
        <w:rPr>
          <w:rFonts w:ascii="Arial" w:hAnsi="Arial" w:cs="Arial"/>
          <w:b/>
          <w:sz w:val="24"/>
          <w:szCs w:val="24"/>
        </w:rPr>
        <w:t>?</w:t>
      </w:r>
    </w:p>
    <w:p w:rsidR="00EF7183" w:rsidRPr="008B5B3C" w:rsidRDefault="00EF7183" w:rsidP="00EF7183">
      <w:pPr>
        <w:rPr>
          <w:rFonts w:ascii="Arial" w:hAnsi="Arial" w:cs="Arial"/>
          <w:b/>
          <w:sz w:val="24"/>
          <w:szCs w:val="24"/>
        </w:rPr>
      </w:pPr>
      <w:r>
        <w:rPr>
          <w:rFonts w:ascii="Arial" w:hAnsi="Arial" w:cs="Arial"/>
          <w:sz w:val="24"/>
          <w:szCs w:val="24"/>
        </w:rPr>
        <w:t>You can reclaim costs that you incur up to the following rates. These rates are set by HM Revenue and Custom and are revised on an annual basis. These are the maximum amounts we can reimburse you without you incurring a tax liability for the payment.</w:t>
      </w:r>
    </w:p>
    <w:p w:rsidR="00EF7183" w:rsidRDefault="00BB5DA3" w:rsidP="00EF7183">
      <w:pPr>
        <w:rPr>
          <w:rFonts w:ascii="Arial" w:hAnsi="Arial" w:cs="Arial"/>
          <w:sz w:val="24"/>
          <w:szCs w:val="24"/>
        </w:rPr>
      </w:pPr>
      <w:r>
        <w:rPr>
          <w:rFonts w:ascii="Arial" w:hAnsi="Arial" w:cs="Arial"/>
          <w:sz w:val="24"/>
          <w:szCs w:val="24"/>
        </w:rPr>
        <w:lastRenderedPageBreak/>
        <w:t>The rates for 2012/13</w:t>
      </w:r>
      <w:r w:rsidR="00EF7183">
        <w:rPr>
          <w:rFonts w:ascii="Arial" w:hAnsi="Arial" w:cs="Arial"/>
          <w:sz w:val="24"/>
          <w:szCs w:val="24"/>
        </w:rPr>
        <w:t xml:space="preserve"> are:</w:t>
      </w:r>
    </w:p>
    <w:p w:rsidR="00EF7183" w:rsidRDefault="00EF7183" w:rsidP="00EF7183">
      <w:pPr>
        <w:rPr>
          <w:rFonts w:ascii="Arial" w:hAnsi="Arial" w:cs="Arial"/>
          <w:sz w:val="24"/>
          <w:szCs w:val="24"/>
        </w:rPr>
      </w:pPr>
      <w:r>
        <w:rPr>
          <w:rFonts w:ascii="Arial" w:hAnsi="Arial" w:cs="Arial"/>
          <w:sz w:val="24"/>
          <w:szCs w:val="24"/>
        </w:rPr>
        <w:t>Travel</w:t>
      </w:r>
    </w:p>
    <w:p w:rsidR="00EF7183" w:rsidRPr="00925851" w:rsidRDefault="00EF7183" w:rsidP="00EF7183">
      <w:pPr>
        <w:pStyle w:val="ListParagraph"/>
        <w:numPr>
          <w:ilvl w:val="0"/>
          <w:numId w:val="8"/>
        </w:numPr>
        <w:rPr>
          <w:rFonts w:ascii="Arial" w:hAnsi="Arial" w:cs="Arial"/>
          <w:sz w:val="24"/>
          <w:szCs w:val="24"/>
        </w:rPr>
      </w:pPr>
      <w:r>
        <w:rPr>
          <w:rFonts w:ascii="Arial" w:hAnsi="Arial" w:cs="Arial"/>
          <w:sz w:val="24"/>
          <w:szCs w:val="24"/>
        </w:rPr>
        <w:t>Mileage is reimbursed at 4</w:t>
      </w:r>
      <w:r w:rsidR="00AC22CD">
        <w:rPr>
          <w:rFonts w:ascii="Arial" w:hAnsi="Arial" w:cs="Arial"/>
          <w:sz w:val="24"/>
          <w:szCs w:val="24"/>
        </w:rPr>
        <w:t>5</w:t>
      </w:r>
      <w:r>
        <w:rPr>
          <w:rFonts w:ascii="Arial" w:hAnsi="Arial" w:cs="Arial"/>
          <w:sz w:val="24"/>
          <w:szCs w:val="24"/>
        </w:rPr>
        <w:t>p per mile</w:t>
      </w:r>
    </w:p>
    <w:p w:rsidR="00EF7183" w:rsidRDefault="00EF7183" w:rsidP="00BB5DA3">
      <w:pPr>
        <w:pStyle w:val="ListParagraph"/>
        <w:numPr>
          <w:ilvl w:val="0"/>
          <w:numId w:val="7"/>
        </w:numPr>
        <w:rPr>
          <w:rFonts w:ascii="Arial" w:hAnsi="Arial" w:cs="Arial"/>
          <w:sz w:val="24"/>
          <w:szCs w:val="24"/>
        </w:rPr>
      </w:pPr>
      <w:r w:rsidRPr="0064757B">
        <w:rPr>
          <w:rFonts w:ascii="Arial" w:hAnsi="Arial" w:cs="Arial"/>
          <w:sz w:val="24"/>
          <w:szCs w:val="24"/>
        </w:rPr>
        <w:t xml:space="preserve">Where public transport is used the actual expenditure incurred will be </w:t>
      </w:r>
      <w:r w:rsidR="00AC22CD">
        <w:rPr>
          <w:rFonts w:ascii="Arial" w:hAnsi="Arial" w:cs="Arial"/>
          <w:sz w:val="24"/>
          <w:szCs w:val="24"/>
        </w:rPr>
        <w:t>paid</w:t>
      </w:r>
    </w:p>
    <w:p w:rsidR="00EF7183" w:rsidRPr="00EF7183" w:rsidRDefault="00EF7183" w:rsidP="00EF7183">
      <w:pPr>
        <w:rPr>
          <w:rFonts w:ascii="Arial" w:hAnsi="Arial" w:cs="Arial"/>
          <w:sz w:val="24"/>
          <w:szCs w:val="24"/>
        </w:rPr>
      </w:pPr>
      <w:r w:rsidRPr="00EF7183">
        <w:rPr>
          <w:rFonts w:ascii="Arial" w:hAnsi="Arial" w:cs="Arial"/>
          <w:sz w:val="24"/>
          <w:szCs w:val="24"/>
        </w:rPr>
        <w:t>Telephone calls</w:t>
      </w:r>
    </w:p>
    <w:p w:rsidR="00EF7183" w:rsidRPr="00EF7183" w:rsidRDefault="00EF7183" w:rsidP="00EF7183">
      <w:pPr>
        <w:pStyle w:val="ListParagraph"/>
        <w:numPr>
          <w:ilvl w:val="0"/>
          <w:numId w:val="7"/>
        </w:numPr>
        <w:ind w:left="360"/>
        <w:rPr>
          <w:rFonts w:ascii="Arial" w:hAnsi="Arial" w:cs="Arial"/>
          <w:sz w:val="24"/>
          <w:szCs w:val="24"/>
        </w:rPr>
      </w:pPr>
      <w:r w:rsidRPr="00EF7183">
        <w:rPr>
          <w:rFonts w:ascii="Arial" w:hAnsi="Arial" w:cs="Arial"/>
          <w:sz w:val="24"/>
          <w:szCs w:val="24"/>
        </w:rPr>
        <w:t>Telephone calls will be reimbursed at the rate of 10p per minute.  If possible, please attach a copy of your telephone bill.</w:t>
      </w:r>
    </w:p>
    <w:p w:rsidR="00EF7183" w:rsidRDefault="00EF7183" w:rsidP="00EF7183">
      <w:pPr>
        <w:rPr>
          <w:rFonts w:ascii="Arial" w:hAnsi="Arial" w:cs="Arial"/>
          <w:sz w:val="24"/>
          <w:szCs w:val="24"/>
        </w:rPr>
      </w:pPr>
      <w:r>
        <w:rPr>
          <w:rFonts w:ascii="Arial" w:hAnsi="Arial" w:cs="Arial"/>
          <w:sz w:val="24"/>
          <w:szCs w:val="24"/>
        </w:rPr>
        <w:t>Please be mindful of the fact that you can only claim for reimbursement of expenses incurred whilst volunteering and wherever possible you should try to minimise costs. For example share transport whenever possible or use public transport if it is the cheapest option.</w:t>
      </w:r>
    </w:p>
    <w:p w:rsidR="00FF2CF5" w:rsidRPr="00FF2CF5" w:rsidRDefault="00FF2CF5" w:rsidP="00543166">
      <w:pPr>
        <w:rPr>
          <w:rFonts w:ascii="Arial" w:hAnsi="Arial" w:cs="Arial"/>
          <w:sz w:val="24"/>
          <w:szCs w:val="24"/>
        </w:rPr>
      </w:pPr>
    </w:p>
    <w:p w:rsidR="00FF2CF5" w:rsidRDefault="00FF2CF5" w:rsidP="00CC67B3">
      <w:pPr>
        <w:rPr>
          <w:rFonts w:ascii="Arial" w:hAnsi="Arial" w:cs="Arial"/>
          <w:sz w:val="24"/>
          <w:szCs w:val="24"/>
        </w:rPr>
      </w:pPr>
    </w:p>
    <w:sectPr w:rsidR="00FF2CF5" w:rsidSect="00E1266B">
      <w:footerReference w:type="default" r:id="rId10"/>
      <w:pgSz w:w="11906" w:h="16838"/>
      <w:pgMar w:top="1135"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A3" w:rsidRDefault="00BB5DA3" w:rsidP="00E2039E">
      <w:pPr>
        <w:spacing w:after="0" w:line="240" w:lineRule="auto"/>
      </w:pPr>
      <w:r>
        <w:separator/>
      </w:r>
    </w:p>
  </w:endnote>
  <w:endnote w:type="continuationSeparator" w:id="0">
    <w:p w:rsidR="00BB5DA3" w:rsidRDefault="00BB5DA3" w:rsidP="00E2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A3" w:rsidRDefault="00BB5DA3">
    <w:pPr>
      <w:pStyle w:val="Footer"/>
    </w:pPr>
    <w:r>
      <w:t>22/01/2013</w:t>
    </w:r>
    <w:r>
      <w:tab/>
    </w:r>
    <w:r>
      <w:tab/>
    </w:r>
    <w:r w:rsidRPr="00BB5DA3">
      <w:rPr>
        <w:color w:val="808080" w:themeColor="background1" w:themeShade="80"/>
        <w:spacing w:val="60"/>
      </w:rPr>
      <w:t>Page</w:t>
    </w:r>
    <w:r w:rsidRPr="00BB5DA3">
      <w:t xml:space="preserve"> | </w:t>
    </w:r>
    <w:r w:rsidRPr="00BB5DA3">
      <w:fldChar w:fldCharType="begin"/>
    </w:r>
    <w:r w:rsidRPr="00BB5DA3">
      <w:instrText xml:space="preserve"> PAGE   \* MERGEFORMAT </w:instrText>
    </w:r>
    <w:r w:rsidRPr="00BB5DA3">
      <w:fldChar w:fldCharType="separate"/>
    </w:r>
    <w:r w:rsidR="00FB30DF" w:rsidRPr="00FB30DF">
      <w:rPr>
        <w:b/>
        <w:bCs/>
        <w:noProof/>
      </w:rPr>
      <w:t>1</w:t>
    </w:r>
    <w:r w:rsidRPr="00BB5DA3">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A3" w:rsidRDefault="00BB5DA3" w:rsidP="00E2039E">
      <w:pPr>
        <w:spacing w:after="0" w:line="240" w:lineRule="auto"/>
      </w:pPr>
      <w:r>
        <w:separator/>
      </w:r>
    </w:p>
  </w:footnote>
  <w:footnote w:type="continuationSeparator" w:id="0">
    <w:p w:rsidR="00BB5DA3" w:rsidRDefault="00BB5DA3" w:rsidP="00E20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6B94"/>
    <w:multiLevelType w:val="hybridMultilevel"/>
    <w:tmpl w:val="90C2DDBE"/>
    <w:lvl w:ilvl="0" w:tplc="D6A0446C">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nsid w:val="33737D86"/>
    <w:multiLevelType w:val="hybridMultilevel"/>
    <w:tmpl w:val="AE3C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6F3CC9"/>
    <w:multiLevelType w:val="hybridMultilevel"/>
    <w:tmpl w:val="4008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0E77BC"/>
    <w:multiLevelType w:val="hybridMultilevel"/>
    <w:tmpl w:val="5BA6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EE6FB6"/>
    <w:multiLevelType w:val="hybridMultilevel"/>
    <w:tmpl w:val="B510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BF5527"/>
    <w:multiLevelType w:val="multilevel"/>
    <w:tmpl w:val="7286EA64"/>
    <w:lvl w:ilvl="0">
      <w:start w:val="1"/>
      <w:numFmt w:val="decimal"/>
      <w:isLgl/>
      <w:lvlText w:val="%1."/>
      <w:lvlJc w:val="left"/>
      <w:pPr>
        <w:tabs>
          <w:tab w:val="num" w:pos="864"/>
        </w:tabs>
        <w:ind w:left="864" w:hanging="864"/>
      </w:pPr>
      <w:rPr>
        <w:rFonts w:hint="default"/>
        <w:sz w:val="24"/>
      </w:rPr>
    </w:lvl>
    <w:lvl w:ilvl="1">
      <w:start w:val="1"/>
      <w:numFmt w:val="decimal"/>
      <w:pStyle w:val="NumberSub"/>
      <w:lvlText w:val="%1.%2"/>
      <w:lvlJc w:val="left"/>
      <w:pPr>
        <w:tabs>
          <w:tab w:val="num" w:pos="864"/>
        </w:tabs>
        <w:ind w:left="864" w:hanging="864"/>
      </w:pPr>
      <w:rPr>
        <w:rFonts w:hint="default"/>
        <w:b w:val="0"/>
        <w:i w:val="0"/>
        <w:sz w:val="24"/>
      </w:rPr>
    </w:lvl>
    <w:lvl w:ilvl="2">
      <w:start w:val="1"/>
      <w:numFmt w:val="decimal"/>
      <w:pStyle w:val="NumberSub2"/>
      <w:lvlText w:val="%1.%2.%3"/>
      <w:lvlJc w:val="left"/>
      <w:pPr>
        <w:tabs>
          <w:tab w:val="num" w:pos="864"/>
        </w:tabs>
        <w:ind w:left="864" w:hanging="864"/>
      </w:pPr>
      <w:rPr>
        <w:rFonts w:hint="default"/>
      </w:rPr>
    </w:lvl>
    <w:lvl w:ilvl="3">
      <w:start w:val="1"/>
      <w:numFmt w:val="decimal"/>
      <w:pStyle w:val="NumberSubBD"/>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F5F7B93"/>
    <w:multiLevelType w:val="hybridMultilevel"/>
    <w:tmpl w:val="2D94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114A29"/>
    <w:multiLevelType w:val="hybridMultilevel"/>
    <w:tmpl w:val="96DCF982"/>
    <w:lvl w:ilvl="0" w:tplc="651E8866">
      <w:start w:val="1"/>
      <w:numFmt w:val="bullet"/>
      <w:pStyle w:val="Bullet"/>
      <w:lvlText w:val=""/>
      <w:lvlJc w:val="left"/>
      <w:pPr>
        <w:tabs>
          <w:tab w:val="num" w:pos="1224"/>
        </w:tabs>
        <w:ind w:left="864" w:firstLine="0"/>
      </w:pPr>
      <w:rPr>
        <w:rFonts w:ascii="Wingdings" w:hAnsi="Wingdings" w:hint="default"/>
      </w:rPr>
    </w:lvl>
    <w:lvl w:ilvl="1" w:tplc="6B6C8BD8">
      <w:start w:val="1"/>
      <w:numFmt w:val="bullet"/>
      <w:lvlText w:val=""/>
      <w:lvlJc w:val="left"/>
      <w:pPr>
        <w:tabs>
          <w:tab w:val="num" w:pos="1440"/>
        </w:tabs>
        <w:ind w:left="1142" w:hanging="62"/>
      </w:pPr>
      <w:rPr>
        <w:rFonts w:ascii="Wingdings" w:hAnsi="Wingdings" w:hint="default"/>
      </w:rPr>
    </w:lvl>
    <w:lvl w:ilvl="2" w:tplc="02FA7554">
      <w:start w:val="1"/>
      <w:numFmt w:val="bullet"/>
      <w:lvlText w:val=""/>
      <w:lvlJc w:val="left"/>
      <w:pPr>
        <w:tabs>
          <w:tab w:val="num" w:pos="2160"/>
        </w:tabs>
        <w:ind w:left="1517" w:firstLine="283"/>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67"/>
    <w:rsid w:val="00035A83"/>
    <w:rsid w:val="000F5F5D"/>
    <w:rsid w:val="00104F3D"/>
    <w:rsid w:val="00106360"/>
    <w:rsid w:val="0013255C"/>
    <w:rsid w:val="001544B9"/>
    <w:rsid w:val="00175C27"/>
    <w:rsid w:val="002108C9"/>
    <w:rsid w:val="002D37F2"/>
    <w:rsid w:val="002F0CDE"/>
    <w:rsid w:val="00304F2E"/>
    <w:rsid w:val="003B5E0A"/>
    <w:rsid w:val="003C5DCE"/>
    <w:rsid w:val="00517A61"/>
    <w:rsid w:val="00520277"/>
    <w:rsid w:val="00543166"/>
    <w:rsid w:val="00560B2B"/>
    <w:rsid w:val="005E4690"/>
    <w:rsid w:val="005E6523"/>
    <w:rsid w:val="0062284C"/>
    <w:rsid w:val="0064757B"/>
    <w:rsid w:val="00663A1E"/>
    <w:rsid w:val="00670DF8"/>
    <w:rsid w:val="0070561D"/>
    <w:rsid w:val="00882045"/>
    <w:rsid w:val="008B3F23"/>
    <w:rsid w:val="008B5B3C"/>
    <w:rsid w:val="00902D7A"/>
    <w:rsid w:val="00963D92"/>
    <w:rsid w:val="00A265CD"/>
    <w:rsid w:val="00AC22CD"/>
    <w:rsid w:val="00AF1C96"/>
    <w:rsid w:val="00B81A82"/>
    <w:rsid w:val="00BB5DA3"/>
    <w:rsid w:val="00C32A5D"/>
    <w:rsid w:val="00C5763B"/>
    <w:rsid w:val="00CC67B3"/>
    <w:rsid w:val="00CD648F"/>
    <w:rsid w:val="00E1266B"/>
    <w:rsid w:val="00E16142"/>
    <w:rsid w:val="00E2039E"/>
    <w:rsid w:val="00E32652"/>
    <w:rsid w:val="00E518D3"/>
    <w:rsid w:val="00ED5246"/>
    <w:rsid w:val="00EE7B67"/>
    <w:rsid w:val="00EF7183"/>
    <w:rsid w:val="00F01C32"/>
    <w:rsid w:val="00F122CD"/>
    <w:rsid w:val="00F218CB"/>
    <w:rsid w:val="00FB30DF"/>
    <w:rsid w:val="00FC3528"/>
    <w:rsid w:val="00FD72C5"/>
    <w:rsid w:val="00F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2B"/>
    <w:pPr>
      <w:ind w:left="720"/>
      <w:contextualSpacing/>
    </w:pPr>
  </w:style>
  <w:style w:type="paragraph" w:customStyle="1" w:styleId="NumberSubBD">
    <w:name w:val="Number Sub BD"/>
    <w:basedOn w:val="Normal"/>
    <w:rsid w:val="0013255C"/>
    <w:pPr>
      <w:numPr>
        <w:ilvl w:val="3"/>
        <w:numId w:val="3"/>
      </w:num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2">
    <w:name w:val="Number Sub 2"/>
    <w:basedOn w:val="Normal"/>
    <w:rsid w:val="0013255C"/>
    <w:pPr>
      <w:numPr>
        <w:ilvl w:val="2"/>
        <w:numId w:val="3"/>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
    <w:name w:val="Number Sub"/>
    <w:basedOn w:val="Normal"/>
    <w:rsid w:val="0013255C"/>
    <w:pPr>
      <w:numPr>
        <w:ilvl w:val="1"/>
        <w:numId w:val="3"/>
      </w:num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List">
    <w:name w:val="Number List"/>
    <w:basedOn w:val="ListNumber"/>
    <w:next w:val="NumberSub"/>
    <w:rsid w:val="0013255C"/>
    <w:p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contextualSpacing w:val="0"/>
      <w:jc w:val="both"/>
      <w:textAlignment w:val="baseline"/>
    </w:pPr>
    <w:rPr>
      <w:rFonts w:ascii="Times New Roman" w:eastAsia="Times New Roman" w:hAnsi="Times New Roman" w:cs="Times New Roman"/>
      <w:b/>
      <w:caps/>
      <w:sz w:val="24"/>
      <w:szCs w:val="20"/>
    </w:rPr>
  </w:style>
  <w:style w:type="paragraph" w:styleId="ListNumber">
    <w:name w:val="List Number"/>
    <w:basedOn w:val="Normal"/>
    <w:uiPriority w:val="99"/>
    <w:semiHidden/>
    <w:unhideWhenUsed/>
    <w:rsid w:val="0013255C"/>
    <w:pPr>
      <w:tabs>
        <w:tab w:val="num" w:pos="864"/>
      </w:tabs>
      <w:ind w:left="864" w:hanging="864"/>
      <w:contextualSpacing/>
    </w:pPr>
  </w:style>
  <w:style w:type="paragraph" w:customStyle="1" w:styleId="Bullet">
    <w:name w:val="Bullet"/>
    <w:basedOn w:val="Normal"/>
    <w:rsid w:val="0062284C"/>
    <w:pPr>
      <w:numPr>
        <w:numId w:val="4"/>
      </w:numPr>
      <w:tabs>
        <w:tab w:val="center" w:pos="4680"/>
        <w:tab w:val="right" w:pos="936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9E"/>
  </w:style>
  <w:style w:type="paragraph" w:styleId="Footer">
    <w:name w:val="footer"/>
    <w:basedOn w:val="Normal"/>
    <w:link w:val="FooterChar"/>
    <w:uiPriority w:val="99"/>
    <w:unhideWhenUsed/>
    <w:rsid w:val="00E2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9E"/>
  </w:style>
  <w:style w:type="paragraph" w:styleId="BalloonText">
    <w:name w:val="Balloon Text"/>
    <w:basedOn w:val="Normal"/>
    <w:link w:val="BalloonTextChar"/>
    <w:uiPriority w:val="99"/>
    <w:semiHidden/>
    <w:unhideWhenUsed/>
    <w:rsid w:val="00E2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9E"/>
    <w:rPr>
      <w:rFonts w:ascii="Tahoma" w:hAnsi="Tahoma" w:cs="Tahoma"/>
      <w:sz w:val="16"/>
      <w:szCs w:val="16"/>
    </w:rPr>
  </w:style>
  <w:style w:type="paragraph" w:customStyle="1" w:styleId="indent">
    <w:name w:val="indent"/>
    <w:basedOn w:val="Normal"/>
    <w:rsid w:val="00520277"/>
    <w:pPr>
      <w:tabs>
        <w:tab w:val="left" w:pos="864"/>
        <w:tab w:val="center" w:pos="4680"/>
        <w:tab w:val="right" w:pos="9360"/>
      </w:tabs>
      <w:overflowPunct w:val="0"/>
      <w:autoSpaceDE w:val="0"/>
      <w:autoSpaceDN w:val="0"/>
      <w:adjustRightInd w:val="0"/>
      <w:spacing w:after="120" w:line="240" w:lineRule="auto"/>
      <w:ind w:left="864"/>
      <w:jc w:val="both"/>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CC6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2B"/>
    <w:pPr>
      <w:ind w:left="720"/>
      <w:contextualSpacing/>
    </w:pPr>
  </w:style>
  <w:style w:type="paragraph" w:customStyle="1" w:styleId="NumberSubBD">
    <w:name w:val="Number Sub BD"/>
    <w:basedOn w:val="Normal"/>
    <w:rsid w:val="0013255C"/>
    <w:pPr>
      <w:numPr>
        <w:ilvl w:val="3"/>
        <w:numId w:val="3"/>
      </w:numPr>
      <w:tabs>
        <w:tab w:val="left" w:pos="720"/>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2">
    <w:name w:val="Number Sub 2"/>
    <w:basedOn w:val="Normal"/>
    <w:rsid w:val="0013255C"/>
    <w:pPr>
      <w:numPr>
        <w:ilvl w:val="2"/>
        <w:numId w:val="3"/>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Sub">
    <w:name w:val="Number Sub"/>
    <w:basedOn w:val="Normal"/>
    <w:rsid w:val="0013255C"/>
    <w:pPr>
      <w:numPr>
        <w:ilvl w:val="1"/>
        <w:numId w:val="3"/>
      </w:num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customStyle="1" w:styleId="NumberList">
    <w:name w:val="Number List"/>
    <w:basedOn w:val="ListNumber"/>
    <w:next w:val="NumberSub"/>
    <w:rsid w:val="0013255C"/>
    <w:pPr>
      <w:tabs>
        <w:tab w:val="left" w:pos="1440"/>
        <w:tab w:val="left" w:pos="2160"/>
        <w:tab w:val="left" w:pos="2880"/>
        <w:tab w:val="left" w:pos="3600"/>
        <w:tab w:val="decimal" w:pos="5722"/>
        <w:tab w:val="left" w:pos="6228"/>
        <w:tab w:val="left" w:pos="6638"/>
        <w:tab w:val="decimal" w:pos="6924"/>
        <w:tab w:val="left" w:pos="7920"/>
        <w:tab w:val="left" w:pos="8640"/>
      </w:tabs>
      <w:overflowPunct w:val="0"/>
      <w:autoSpaceDE w:val="0"/>
      <w:autoSpaceDN w:val="0"/>
      <w:adjustRightInd w:val="0"/>
      <w:spacing w:after="240" w:line="240" w:lineRule="auto"/>
      <w:contextualSpacing w:val="0"/>
      <w:jc w:val="both"/>
      <w:textAlignment w:val="baseline"/>
    </w:pPr>
    <w:rPr>
      <w:rFonts w:ascii="Times New Roman" w:eastAsia="Times New Roman" w:hAnsi="Times New Roman" w:cs="Times New Roman"/>
      <w:b/>
      <w:caps/>
      <w:sz w:val="24"/>
      <w:szCs w:val="20"/>
    </w:rPr>
  </w:style>
  <w:style w:type="paragraph" w:styleId="ListNumber">
    <w:name w:val="List Number"/>
    <w:basedOn w:val="Normal"/>
    <w:uiPriority w:val="99"/>
    <w:semiHidden/>
    <w:unhideWhenUsed/>
    <w:rsid w:val="0013255C"/>
    <w:pPr>
      <w:tabs>
        <w:tab w:val="num" w:pos="864"/>
      </w:tabs>
      <w:ind w:left="864" w:hanging="864"/>
      <w:contextualSpacing/>
    </w:pPr>
  </w:style>
  <w:style w:type="paragraph" w:customStyle="1" w:styleId="Bullet">
    <w:name w:val="Bullet"/>
    <w:basedOn w:val="Normal"/>
    <w:rsid w:val="0062284C"/>
    <w:pPr>
      <w:numPr>
        <w:numId w:val="4"/>
      </w:numPr>
      <w:tabs>
        <w:tab w:val="center" w:pos="4680"/>
        <w:tab w:val="right" w:pos="9360"/>
      </w:tabs>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2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9E"/>
  </w:style>
  <w:style w:type="paragraph" w:styleId="Footer">
    <w:name w:val="footer"/>
    <w:basedOn w:val="Normal"/>
    <w:link w:val="FooterChar"/>
    <w:uiPriority w:val="99"/>
    <w:unhideWhenUsed/>
    <w:rsid w:val="00E2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9E"/>
  </w:style>
  <w:style w:type="paragraph" w:styleId="BalloonText">
    <w:name w:val="Balloon Text"/>
    <w:basedOn w:val="Normal"/>
    <w:link w:val="BalloonTextChar"/>
    <w:uiPriority w:val="99"/>
    <w:semiHidden/>
    <w:unhideWhenUsed/>
    <w:rsid w:val="00E2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9E"/>
    <w:rPr>
      <w:rFonts w:ascii="Tahoma" w:hAnsi="Tahoma" w:cs="Tahoma"/>
      <w:sz w:val="16"/>
      <w:szCs w:val="16"/>
    </w:rPr>
  </w:style>
  <w:style w:type="paragraph" w:customStyle="1" w:styleId="indent">
    <w:name w:val="indent"/>
    <w:basedOn w:val="Normal"/>
    <w:rsid w:val="00520277"/>
    <w:pPr>
      <w:tabs>
        <w:tab w:val="left" w:pos="864"/>
        <w:tab w:val="center" w:pos="4680"/>
        <w:tab w:val="right" w:pos="9360"/>
      </w:tabs>
      <w:overflowPunct w:val="0"/>
      <w:autoSpaceDE w:val="0"/>
      <w:autoSpaceDN w:val="0"/>
      <w:adjustRightInd w:val="0"/>
      <w:spacing w:after="120" w:line="240" w:lineRule="auto"/>
      <w:ind w:left="864"/>
      <w:jc w:val="both"/>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CC67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F581-9389-4F96-8AB8-B3EC2480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DFRS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aceo</dc:creator>
  <cp:lastModifiedBy>Nicky Jenkins</cp:lastModifiedBy>
  <cp:revision>7</cp:revision>
  <cp:lastPrinted>2013-01-23T15:28:00Z</cp:lastPrinted>
  <dcterms:created xsi:type="dcterms:W3CDTF">2013-01-22T10:48:00Z</dcterms:created>
  <dcterms:modified xsi:type="dcterms:W3CDTF">2013-01-24T08:57:00Z</dcterms:modified>
</cp:coreProperties>
</file>