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8E8" w:rsidRDefault="003348E8" w:rsidP="003348E8">
      <w:pPr>
        <w:rPr>
          <w:b/>
          <w:lang w:val="en" w:eastAsia="en-GB"/>
        </w:rPr>
      </w:pPr>
      <w:bookmarkStart w:id="0" w:name="_GoBack"/>
      <w:bookmarkEnd w:id="0"/>
      <w:r w:rsidRPr="003348E8">
        <w:rPr>
          <w:b/>
          <w:lang w:val="en" w:eastAsia="en-GB"/>
        </w:rPr>
        <w:t>Privacy policy</w:t>
      </w:r>
    </w:p>
    <w:p w:rsidR="003348E8" w:rsidRDefault="006F3B4B" w:rsidP="003348E8">
      <w:pPr>
        <w:rPr>
          <w:lang w:val="en" w:eastAsia="en-GB"/>
        </w:rPr>
      </w:pPr>
      <w:r>
        <w:rPr>
          <w:lang w:val="en" w:eastAsia="en-GB"/>
        </w:rPr>
        <w:t xml:space="preserve">Dorset &amp; Wiltshire Fire and Rescue Service provides a wide range of services to the community.  To do this, we collect personal information about the </w:t>
      </w:r>
      <w:r w:rsidR="00E51D89">
        <w:rPr>
          <w:lang w:val="en" w:eastAsia="en-GB"/>
        </w:rPr>
        <w:t>people who we work with and our staff.</w:t>
      </w:r>
    </w:p>
    <w:p w:rsidR="002500C0" w:rsidRDefault="002500C0" w:rsidP="003348E8">
      <w:pPr>
        <w:rPr>
          <w:lang w:val="en" w:eastAsia="en-GB"/>
        </w:rPr>
      </w:pPr>
      <w:r>
        <w:rPr>
          <w:lang w:val="en" w:eastAsia="en-GB"/>
        </w:rPr>
        <w:t xml:space="preserve">We are committed to complying with the </w:t>
      </w:r>
      <w:r w:rsidR="00136C83">
        <w:rPr>
          <w:lang w:val="en" w:eastAsia="en-GB"/>
        </w:rPr>
        <w:t>Data Protection Act 1998 and will:</w:t>
      </w:r>
    </w:p>
    <w:p w:rsidR="00136C83" w:rsidRDefault="00136C83" w:rsidP="00136C83">
      <w:pPr>
        <w:pStyle w:val="ListParagraph"/>
        <w:numPr>
          <w:ilvl w:val="0"/>
          <w:numId w:val="8"/>
        </w:numPr>
        <w:rPr>
          <w:lang w:val="en" w:eastAsia="en-GB"/>
        </w:rPr>
      </w:pPr>
      <w:r w:rsidRPr="00136C83">
        <w:rPr>
          <w:lang w:val="en" w:eastAsia="en-GB"/>
        </w:rPr>
        <w:t xml:space="preserve">Only use your </w:t>
      </w:r>
      <w:r>
        <w:rPr>
          <w:lang w:val="en" w:eastAsia="en-GB"/>
        </w:rPr>
        <w:t>personal information for the purpose you provided it</w:t>
      </w:r>
    </w:p>
    <w:p w:rsidR="00136C83" w:rsidRDefault="00136C83" w:rsidP="00136C83">
      <w:pPr>
        <w:pStyle w:val="ListParagraph"/>
        <w:numPr>
          <w:ilvl w:val="0"/>
          <w:numId w:val="8"/>
        </w:numPr>
        <w:rPr>
          <w:lang w:val="en" w:eastAsia="en-GB"/>
        </w:rPr>
      </w:pPr>
      <w:r>
        <w:rPr>
          <w:lang w:val="en" w:eastAsia="en-GB"/>
        </w:rPr>
        <w:t>Collect the minimum information required to fulfil that purpose</w:t>
      </w:r>
    </w:p>
    <w:p w:rsidR="00136C83" w:rsidRPr="00136C83" w:rsidRDefault="00136C83" w:rsidP="00136C83">
      <w:pPr>
        <w:pStyle w:val="ListParagraph"/>
        <w:numPr>
          <w:ilvl w:val="0"/>
          <w:numId w:val="8"/>
        </w:numPr>
        <w:rPr>
          <w:lang w:val="en" w:eastAsia="en-GB"/>
        </w:rPr>
      </w:pPr>
      <w:r>
        <w:rPr>
          <w:lang w:val="en" w:eastAsia="en-GB"/>
        </w:rPr>
        <w:t>Tell you what we will do with your information and who it will be shared with</w:t>
      </w:r>
      <w:r w:rsidR="00210FC7">
        <w:rPr>
          <w:lang w:val="en" w:eastAsia="en-GB"/>
        </w:rPr>
        <w:t xml:space="preserve"> (although sometimes we are required by law to share your information with other agencies to help reduce crime or investigate fraud).</w:t>
      </w:r>
    </w:p>
    <w:p w:rsidR="003348E8" w:rsidRPr="003348E8" w:rsidRDefault="003348E8" w:rsidP="003348E8">
      <w:pPr>
        <w:spacing w:before="100" w:beforeAutospacing="1" w:after="225" w:line="240" w:lineRule="auto"/>
        <w:rPr>
          <w:rFonts w:eastAsia="Times New Roman" w:cs="Arial"/>
          <w:szCs w:val="24"/>
          <w:lang w:val="en" w:eastAsia="en-GB"/>
        </w:rPr>
      </w:pPr>
      <w:r w:rsidRPr="003348E8">
        <w:rPr>
          <w:rFonts w:eastAsia="Times New Roman" w:cs="Arial"/>
          <w:b/>
          <w:bCs/>
          <w:szCs w:val="24"/>
          <w:lang w:val="en" w:eastAsia="en-GB"/>
        </w:rPr>
        <w:t>How We Use Your Information</w:t>
      </w:r>
    </w:p>
    <w:p w:rsidR="003348E8" w:rsidRPr="003348E8" w:rsidRDefault="003348E8" w:rsidP="003348E8">
      <w:pPr>
        <w:spacing w:before="100" w:beforeAutospacing="1" w:after="225" w:line="240" w:lineRule="auto"/>
        <w:rPr>
          <w:rFonts w:eastAsia="Times New Roman" w:cs="Arial"/>
          <w:szCs w:val="24"/>
          <w:lang w:val="en" w:eastAsia="en-GB"/>
        </w:rPr>
      </w:pPr>
      <w:r w:rsidRPr="003348E8">
        <w:rPr>
          <w:rFonts w:eastAsia="Times New Roman" w:cs="Arial"/>
          <w:szCs w:val="24"/>
          <w:lang w:val="en" w:eastAsia="en-GB"/>
        </w:rPr>
        <w:t>How we use your information depends on which of our services you have used. For example we may use your information to:</w:t>
      </w:r>
    </w:p>
    <w:p w:rsidR="003348E8" w:rsidRPr="003348E8" w:rsidRDefault="003348E8" w:rsidP="003348E8">
      <w:pPr>
        <w:numPr>
          <w:ilvl w:val="0"/>
          <w:numId w:val="1"/>
        </w:numPr>
        <w:spacing w:before="100" w:beforeAutospacing="1" w:after="100" w:afterAutospacing="1" w:line="240" w:lineRule="auto"/>
        <w:rPr>
          <w:rFonts w:eastAsia="Times New Roman" w:cs="Arial"/>
          <w:szCs w:val="24"/>
          <w:lang w:val="en" w:eastAsia="en-GB"/>
        </w:rPr>
      </w:pPr>
      <w:r w:rsidRPr="003348E8">
        <w:rPr>
          <w:rFonts w:eastAsia="Times New Roman" w:cs="Arial"/>
          <w:szCs w:val="24"/>
          <w:lang w:val="en" w:eastAsia="en-GB"/>
        </w:rPr>
        <w:t>Record and evaluate our work</w:t>
      </w:r>
    </w:p>
    <w:p w:rsidR="003348E8" w:rsidRPr="003348E8" w:rsidRDefault="003348E8" w:rsidP="003348E8">
      <w:pPr>
        <w:numPr>
          <w:ilvl w:val="0"/>
          <w:numId w:val="1"/>
        </w:numPr>
        <w:spacing w:before="100" w:beforeAutospacing="1" w:after="100" w:afterAutospacing="1" w:line="240" w:lineRule="auto"/>
        <w:rPr>
          <w:rFonts w:eastAsia="Times New Roman" w:cs="Arial"/>
          <w:szCs w:val="24"/>
          <w:lang w:val="en" w:eastAsia="en-GB"/>
        </w:rPr>
      </w:pPr>
      <w:r w:rsidRPr="003348E8">
        <w:rPr>
          <w:rFonts w:eastAsia="Times New Roman" w:cs="Arial"/>
          <w:szCs w:val="24"/>
          <w:lang w:val="en" w:eastAsia="en-GB"/>
        </w:rPr>
        <w:t>Investigate fires and incidents Deliver and manage our safety courses and youth activities</w:t>
      </w:r>
    </w:p>
    <w:p w:rsidR="003348E8" w:rsidRPr="003348E8" w:rsidRDefault="003348E8" w:rsidP="003348E8">
      <w:pPr>
        <w:numPr>
          <w:ilvl w:val="0"/>
          <w:numId w:val="1"/>
        </w:numPr>
        <w:spacing w:before="100" w:beforeAutospacing="1" w:after="100" w:afterAutospacing="1" w:line="240" w:lineRule="auto"/>
        <w:rPr>
          <w:rFonts w:eastAsia="Times New Roman" w:cs="Arial"/>
          <w:szCs w:val="24"/>
          <w:lang w:val="en" w:eastAsia="en-GB"/>
        </w:rPr>
      </w:pPr>
      <w:r w:rsidRPr="003348E8">
        <w:rPr>
          <w:rFonts w:eastAsia="Times New Roman" w:cs="Arial"/>
          <w:szCs w:val="24"/>
          <w:lang w:val="en" w:eastAsia="en-GB"/>
        </w:rPr>
        <w:t>Provide staff development</w:t>
      </w:r>
    </w:p>
    <w:p w:rsidR="003348E8" w:rsidRPr="003348E8" w:rsidRDefault="003348E8" w:rsidP="003348E8">
      <w:pPr>
        <w:numPr>
          <w:ilvl w:val="0"/>
          <w:numId w:val="1"/>
        </w:numPr>
        <w:spacing w:before="100" w:beforeAutospacing="1" w:after="100" w:afterAutospacing="1" w:line="240" w:lineRule="auto"/>
        <w:rPr>
          <w:rFonts w:eastAsia="Times New Roman" w:cs="Arial"/>
          <w:szCs w:val="24"/>
          <w:lang w:val="en" w:eastAsia="en-GB"/>
        </w:rPr>
      </w:pPr>
      <w:r w:rsidRPr="003348E8">
        <w:rPr>
          <w:rFonts w:eastAsia="Times New Roman" w:cs="Arial"/>
          <w:szCs w:val="24"/>
          <w:lang w:val="en" w:eastAsia="en-GB"/>
        </w:rPr>
        <w:t>Help you contact other services</w:t>
      </w:r>
    </w:p>
    <w:p w:rsidR="003348E8" w:rsidRPr="003348E8" w:rsidRDefault="003348E8" w:rsidP="003348E8">
      <w:pPr>
        <w:numPr>
          <w:ilvl w:val="0"/>
          <w:numId w:val="1"/>
        </w:numPr>
        <w:spacing w:before="100" w:beforeAutospacing="1" w:after="100" w:afterAutospacing="1" w:line="240" w:lineRule="auto"/>
        <w:rPr>
          <w:rFonts w:eastAsia="Times New Roman" w:cs="Arial"/>
          <w:szCs w:val="24"/>
          <w:lang w:val="en" w:eastAsia="en-GB"/>
        </w:rPr>
      </w:pPr>
      <w:r w:rsidRPr="003348E8">
        <w:rPr>
          <w:rFonts w:eastAsia="Times New Roman" w:cs="Arial"/>
          <w:szCs w:val="24"/>
          <w:lang w:val="en" w:eastAsia="en-GB"/>
        </w:rPr>
        <w:t>Offer relevant safety services.</w:t>
      </w:r>
    </w:p>
    <w:p w:rsidR="003348E8" w:rsidRPr="003348E8" w:rsidRDefault="003348E8" w:rsidP="003348E8">
      <w:pPr>
        <w:spacing w:before="100" w:beforeAutospacing="1" w:after="225" w:line="240" w:lineRule="auto"/>
        <w:rPr>
          <w:rFonts w:eastAsia="Times New Roman" w:cs="Arial"/>
          <w:szCs w:val="24"/>
          <w:lang w:val="en" w:eastAsia="en-GB"/>
        </w:rPr>
      </w:pPr>
      <w:r w:rsidRPr="003348E8">
        <w:rPr>
          <w:rFonts w:eastAsia="Times New Roman" w:cs="Arial"/>
          <w:b/>
          <w:bCs/>
          <w:szCs w:val="24"/>
          <w:lang w:val="en" w:eastAsia="en-GB"/>
        </w:rPr>
        <w:t>Sharing Your Information</w:t>
      </w:r>
    </w:p>
    <w:p w:rsidR="003348E8" w:rsidRPr="003348E8" w:rsidRDefault="003348E8" w:rsidP="003348E8">
      <w:pPr>
        <w:spacing w:before="100" w:beforeAutospacing="1" w:after="225" w:line="240" w:lineRule="auto"/>
        <w:rPr>
          <w:rFonts w:eastAsia="Times New Roman" w:cs="Arial"/>
          <w:szCs w:val="24"/>
          <w:lang w:val="en" w:eastAsia="en-GB"/>
        </w:rPr>
      </w:pPr>
      <w:r w:rsidRPr="003348E8">
        <w:rPr>
          <w:rFonts w:eastAsia="Times New Roman" w:cs="Arial"/>
          <w:szCs w:val="24"/>
          <w:lang w:val="en" w:eastAsia="en-GB"/>
        </w:rPr>
        <w:t xml:space="preserve">We have a responsibility to promote social well being. To do this we often </w:t>
      </w:r>
      <w:r w:rsidR="00136C83">
        <w:rPr>
          <w:rFonts w:eastAsia="Times New Roman" w:cs="Arial"/>
          <w:szCs w:val="24"/>
          <w:lang w:val="en" w:eastAsia="en-GB"/>
        </w:rPr>
        <w:t xml:space="preserve">work closely </w:t>
      </w:r>
      <w:r w:rsidRPr="003348E8">
        <w:rPr>
          <w:rFonts w:eastAsia="Times New Roman" w:cs="Arial"/>
          <w:szCs w:val="24"/>
          <w:lang w:val="en" w:eastAsia="en-GB"/>
        </w:rPr>
        <w:t xml:space="preserve"> with other authorities. To ensure you receive the relevant services we may need to share your personal and sensitive information with other authorities and partners such as:</w:t>
      </w:r>
    </w:p>
    <w:p w:rsidR="003348E8" w:rsidRPr="003348E8" w:rsidRDefault="003348E8" w:rsidP="003348E8">
      <w:pPr>
        <w:numPr>
          <w:ilvl w:val="0"/>
          <w:numId w:val="2"/>
        </w:numPr>
        <w:spacing w:before="100" w:beforeAutospacing="1" w:after="100" w:afterAutospacing="1" w:line="240" w:lineRule="auto"/>
        <w:rPr>
          <w:rFonts w:eastAsia="Times New Roman" w:cs="Arial"/>
          <w:szCs w:val="24"/>
          <w:lang w:val="en" w:eastAsia="en-GB"/>
        </w:rPr>
      </w:pPr>
      <w:r w:rsidRPr="003348E8">
        <w:rPr>
          <w:rFonts w:eastAsia="Times New Roman" w:cs="Arial"/>
          <w:szCs w:val="24"/>
          <w:lang w:val="en" w:eastAsia="en-GB"/>
        </w:rPr>
        <w:t xml:space="preserve">Community </w:t>
      </w:r>
      <w:proofErr w:type="spellStart"/>
      <w:r w:rsidRPr="003348E8">
        <w:rPr>
          <w:rFonts w:eastAsia="Times New Roman" w:cs="Arial"/>
          <w:szCs w:val="24"/>
          <w:lang w:val="en" w:eastAsia="en-GB"/>
        </w:rPr>
        <w:t>Organisations</w:t>
      </w:r>
      <w:proofErr w:type="spellEnd"/>
    </w:p>
    <w:p w:rsidR="003348E8" w:rsidRPr="003348E8" w:rsidRDefault="003348E8" w:rsidP="003348E8">
      <w:pPr>
        <w:numPr>
          <w:ilvl w:val="0"/>
          <w:numId w:val="2"/>
        </w:numPr>
        <w:spacing w:before="100" w:beforeAutospacing="1" w:after="100" w:afterAutospacing="1" w:line="240" w:lineRule="auto"/>
        <w:rPr>
          <w:rFonts w:eastAsia="Times New Roman" w:cs="Arial"/>
          <w:szCs w:val="24"/>
          <w:lang w:val="en" w:eastAsia="en-GB"/>
        </w:rPr>
      </w:pPr>
      <w:r w:rsidRPr="003348E8">
        <w:rPr>
          <w:rFonts w:eastAsia="Times New Roman" w:cs="Arial"/>
          <w:szCs w:val="24"/>
          <w:lang w:val="en" w:eastAsia="en-GB"/>
        </w:rPr>
        <w:t>Councils</w:t>
      </w:r>
    </w:p>
    <w:p w:rsidR="003348E8" w:rsidRPr="003348E8" w:rsidRDefault="003348E8" w:rsidP="003348E8">
      <w:pPr>
        <w:numPr>
          <w:ilvl w:val="0"/>
          <w:numId w:val="2"/>
        </w:numPr>
        <w:spacing w:before="100" w:beforeAutospacing="1" w:after="100" w:afterAutospacing="1" w:line="240" w:lineRule="auto"/>
        <w:rPr>
          <w:rFonts w:eastAsia="Times New Roman" w:cs="Arial"/>
          <w:szCs w:val="24"/>
          <w:lang w:val="en" w:eastAsia="en-GB"/>
        </w:rPr>
      </w:pPr>
      <w:r w:rsidRPr="003348E8">
        <w:rPr>
          <w:rFonts w:eastAsia="Times New Roman" w:cs="Arial"/>
          <w:szCs w:val="24"/>
          <w:lang w:val="en" w:eastAsia="en-GB"/>
        </w:rPr>
        <w:t>Police</w:t>
      </w:r>
    </w:p>
    <w:p w:rsidR="003348E8" w:rsidRPr="003348E8" w:rsidRDefault="003348E8" w:rsidP="003348E8">
      <w:pPr>
        <w:numPr>
          <w:ilvl w:val="0"/>
          <w:numId w:val="2"/>
        </w:numPr>
        <w:spacing w:before="100" w:beforeAutospacing="1" w:after="100" w:afterAutospacing="1" w:line="240" w:lineRule="auto"/>
        <w:rPr>
          <w:rFonts w:eastAsia="Times New Roman" w:cs="Arial"/>
          <w:szCs w:val="24"/>
          <w:lang w:val="en" w:eastAsia="en-GB"/>
        </w:rPr>
      </w:pPr>
      <w:r w:rsidRPr="003348E8">
        <w:rPr>
          <w:rFonts w:eastAsia="Times New Roman" w:cs="Arial"/>
          <w:szCs w:val="24"/>
          <w:lang w:val="en" w:eastAsia="en-GB"/>
        </w:rPr>
        <w:t>Voluntary Services</w:t>
      </w:r>
    </w:p>
    <w:p w:rsidR="003348E8" w:rsidRPr="003348E8" w:rsidRDefault="003348E8" w:rsidP="003348E8">
      <w:pPr>
        <w:numPr>
          <w:ilvl w:val="0"/>
          <w:numId w:val="2"/>
        </w:numPr>
        <w:spacing w:before="100" w:beforeAutospacing="1" w:after="100" w:afterAutospacing="1" w:line="240" w:lineRule="auto"/>
        <w:rPr>
          <w:rFonts w:eastAsia="Times New Roman" w:cs="Arial"/>
          <w:szCs w:val="24"/>
          <w:lang w:val="en" w:eastAsia="en-GB"/>
        </w:rPr>
      </w:pPr>
      <w:r w:rsidRPr="003348E8">
        <w:rPr>
          <w:rFonts w:eastAsia="Times New Roman" w:cs="Arial"/>
          <w:szCs w:val="24"/>
          <w:lang w:val="en" w:eastAsia="en-GB"/>
        </w:rPr>
        <w:t>Health Service.</w:t>
      </w:r>
    </w:p>
    <w:p w:rsidR="00BA63CF" w:rsidRDefault="003348E8" w:rsidP="003348E8">
      <w:pPr>
        <w:spacing w:before="100" w:beforeAutospacing="1" w:after="225" w:line="240" w:lineRule="auto"/>
        <w:rPr>
          <w:rFonts w:eastAsia="Times New Roman" w:cs="Arial"/>
          <w:szCs w:val="24"/>
          <w:lang w:val="en" w:eastAsia="en-GB"/>
        </w:rPr>
      </w:pPr>
      <w:r w:rsidRPr="003348E8">
        <w:rPr>
          <w:rFonts w:eastAsia="Times New Roman" w:cs="Arial"/>
          <w:szCs w:val="24"/>
          <w:lang w:val="en" w:eastAsia="en-GB"/>
        </w:rPr>
        <w:t>In almost all such cases we will make you aware if your information is intended to be used in this way and provide th</w:t>
      </w:r>
      <w:r w:rsidR="0081028B">
        <w:rPr>
          <w:rFonts w:eastAsia="Times New Roman" w:cs="Arial"/>
          <w:szCs w:val="24"/>
          <w:lang w:val="en" w:eastAsia="en-GB"/>
        </w:rPr>
        <w:t>e opportunity for you to say no</w:t>
      </w:r>
      <w:r w:rsidRPr="003348E8">
        <w:rPr>
          <w:rFonts w:eastAsia="Times New Roman" w:cs="Arial"/>
          <w:szCs w:val="24"/>
          <w:lang w:val="en" w:eastAsia="en-GB"/>
        </w:rPr>
        <w:t>, except when we are required by law to pass on the information.</w:t>
      </w:r>
      <w:r w:rsidRPr="003348E8">
        <w:rPr>
          <w:rFonts w:eastAsia="Times New Roman" w:cs="Arial"/>
          <w:szCs w:val="24"/>
          <w:lang w:val="en" w:eastAsia="en-GB"/>
        </w:rPr>
        <w:br/>
        <w:t> </w:t>
      </w:r>
      <w:r w:rsidRPr="003348E8">
        <w:rPr>
          <w:rFonts w:eastAsia="Times New Roman" w:cs="Arial"/>
          <w:szCs w:val="24"/>
          <w:lang w:val="en" w:eastAsia="en-GB"/>
        </w:rPr>
        <w:br/>
        <w:t>Where it is not possible or prac</w:t>
      </w:r>
      <w:r w:rsidR="0081028B">
        <w:rPr>
          <w:rFonts w:eastAsia="Times New Roman" w:cs="Arial"/>
          <w:szCs w:val="24"/>
          <w:lang w:val="en" w:eastAsia="en-GB"/>
        </w:rPr>
        <w:t>tical to obtain your consent to</w:t>
      </w:r>
      <w:r w:rsidRPr="003348E8">
        <w:rPr>
          <w:rFonts w:eastAsia="Times New Roman" w:cs="Arial"/>
          <w:szCs w:val="24"/>
          <w:lang w:val="en" w:eastAsia="en-GB"/>
        </w:rPr>
        <w:t xml:space="preserve"> share sensitive personal information, we w</w:t>
      </w:r>
      <w:r w:rsidR="0081028B">
        <w:rPr>
          <w:rFonts w:eastAsia="Times New Roman" w:cs="Arial"/>
          <w:szCs w:val="24"/>
          <w:lang w:val="en" w:eastAsia="en-GB"/>
        </w:rPr>
        <w:t>ill only share the information if</w:t>
      </w:r>
      <w:r w:rsidRPr="003348E8">
        <w:rPr>
          <w:rFonts w:eastAsia="Times New Roman" w:cs="Arial"/>
          <w:szCs w:val="24"/>
          <w:lang w:val="en" w:eastAsia="en-GB"/>
        </w:rPr>
        <w:t xml:space="preserve"> we consider it necessary to protect your vital interests. Such interests are for the protection of life, reduction of crime and accidents and for improving health.</w:t>
      </w:r>
      <w:r w:rsidRPr="003348E8">
        <w:rPr>
          <w:rFonts w:eastAsia="Times New Roman" w:cs="Arial"/>
          <w:szCs w:val="24"/>
          <w:lang w:val="en" w:eastAsia="en-GB"/>
        </w:rPr>
        <w:br/>
        <w:t> </w:t>
      </w:r>
      <w:r w:rsidRPr="003348E8">
        <w:rPr>
          <w:rFonts w:eastAsia="Times New Roman" w:cs="Arial"/>
          <w:szCs w:val="24"/>
          <w:lang w:val="en" w:eastAsia="en-GB"/>
        </w:rPr>
        <w:br/>
        <w:t xml:space="preserve">Where possible your information will be </w:t>
      </w:r>
      <w:proofErr w:type="spellStart"/>
      <w:r w:rsidRPr="003348E8">
        <w:rPr>
          <w:rFonts w:eastAsia="Times New Roman" w:cs="Arial"/>
          <w:szCs w:val="24"/>
          <w:lang w:val="en" w:eastAsia="en-GB"/>
        </w:rPr>
        <w:t>anonymised</w:t>
      </w:r>
      <w:proofErr w:type="spellEnd"/>
      <w:r w:rsidRPr="003348E8">
        <w:rPr>
          <w:rFonts w:eastAsia="Times New Roman" w:cs="Arial"/>
          <w:szCs w:val="24"/>
          <w:lang w:val="en" w:eastAsia="en-GB"/>
        </w:rPr>
        <w:t xml:space="preserve"> to remove as much detail as </w:t>
      </w:r>
      <w:r w:rsidRPr="003348E8">
        <w:rPr>
          <w:rFonts w:eastAsia="Times New Roman" w:cs="Arial"/>
          <w:szCs w:val="24"/>
          <w:lang w:val="en" w:eastAsia="en-GB"/>
        </w:rPr>
        <w:lastRenderedPageBreak/>
        <w:t>possible leaving only key elements to enable us and our partners to target resources to you.</w:t>
      </w:r>
      <w:r w:rsidRPr="003348E8">
        <w:rPr>
          <w:rFonts w:eastAsia="Times New Roman" w:cs="Arial"/>
          <w:szCs w:val="24"/>
          <w:lang w:val="en" w:eastAsia="en-GB"/>
        </w:rPr>
        <w:br/>
        <w:t> </w:t>
      </w:r>
      <w:r w:rsidRPr="003348E8">
        <w:rPr>
          <w:rFonts w:eastAsia="Times New Roman" w:cs="Arial"/>
          <w:szCs w:val="24"/>
          <w:lang w:val="en" w:eastAsia="en-GB"/>
        </w:rPr>
        <w:br/>
        <w:t>Sharing information with our partners will only take place under strict data sharing protocols with tight security in terms of the transfer of information.</w:t>
      </w:r>
      <w:r w:rsidRPr="003348E8">
        <w:rPr>
          <w:rFonts w:eastAsia="Times New Roman" w:cs="Arial"/>
          <w:szCs w:val="24"/>
          <w:lang w:val="en" w:eastAsia="en-GB"/>
        </w:rPr>
        <w:br/>
        <w:t> </w:t>
      </w:r>
      <w:r w:rsidRPr="003348E8">
        <w:rPr>
          <w:rFonts w:eastAsia="Times New Roman" w:cs="Arial"/>
          <w:szCs w:val="24"/>
          <w:lang w:val="en" w:eastAsia="en-GB"/>
        </w:rPr>
        <w:br/>
        <w:t xml:space="preserve">Access to your personal information will also be restricted to </w:t>
      </w:r>
      <w:proofErr w:type="spellStart"/>
      <w:r w:rsidRPr="003348E8">
        <w:rPr>
          <w:rFonts w:eastAsia="Times New Roman" w:cs="Arial"/>
          <w:szCs w:val="24"/>
          <w:lang w:val="en" w:eastAsia="en-GB"/>
        </w:rPr>
        <w:t>authorised</w:t>
      </w:r>
      <w:proofErr w:type="spellEnd"/>
      <w:r w:rsidRPr="003348E8">
        <w:rPr>
          <w:rFonts w:eastAsia="Times New Roman" w:cs="Arial"/>
          <w:szCs w:val="24"/>
          <w:lang w:val="en" w:eastAsia="en-GB"/>
        </w:rPr>
        <w:t xml:space="preserve"> individuals on a need to know basis.</w:t>
      </w:r>
    </w:p>
    <w:p w:rsidR="007E3DF8" w:rsidRDefault="007E3DF8" w:rsidP="003348E8">
      <w:pPr>
        <w:spacing w:before="100" w:beforeAutospacing="1" w:after="225" w:line="240" w:lineRule="auto"/>
        <w:rPr>
          <w:rFonts w:eastAsia="Times New Roman" w:cs="Arial"/>
          <w:b/>
          <w:szCs w:val="24"/>
          <w:lang w:val="en" w:eastAsia="en-GB"/>
        </w:rPr>
      </w:pPr>
      <w:r w:rsidRPr="007E3DF8">
        <w:rPr>
          <w:rFonts w:eastAsia="Times New Roman" w:cs="Arial"/>
          <w:b/>
          <w:szCs w:val="24"/>
          <w:lang w:val="en" w:eastAsia="en-GB"/>
        </w:rPr>
        <w:t xml:space="preserve">Information </w:t>
      </w:r>
      <w:r w:rsidR="00962857">
        <w:rPr>
          <w:rFonts w:eastAsia="Times New Roman" w:cs="Arial"/>
          <w:b/>
          <w:szCs w:val="24"/>
          <w:lang w:val="en" w:eastAsia="en-GB"/>
        </w:rPr>
        <w:t>provided to us by</w:t>
      </w:r>
      <w:r w:rsidRPr="007E3DF8">
        <w:rPr>
          <w:rFonts w:eastAsia="Times New Roman" w:cs="Arial"/>
          <w:b/>
          <w:szCs w:val="24"/>
          <w:lang w:val="en" w:eastAsia="en-GB"/>
        </w:rPr>
        <w:t xml:space="preserve"> NHS England</w:t>
      </w:r>
    </w:p>
    <w:p w:rsidR="007E3DF8" w:rsidRDefault="007E3DF8" w:rsidP="007E3DF8">
      <w:r>
        <w:t>NHS England, the Royal College General Practitioners and Fire and Rescue Services (FRS) in England work together to ensure preventative resources are offered to those who may benefit most.  This is achieved by referrals and the sharing of information (where relevant, proportionate and necessary) to allow fire service personnel to undertake Safe and Well visits.  If you require more information about how NHS England use and share your information, please click on the following link:</w:t>
      </w:r>
    </w:p>
    <w:p w:rsidR="007E3DF8" w:rsidRDefault="0059453B" w:rsidP="007E3DF8">
      <w:hyperlink r:id="rId9" w:history="1">
        <w:r w:rsidR="007E3DF8" w:rsidRPr="009A3187">
          <w:rPr>
            <w:rStyle w:val="Hyperlink"/>
          </w:rPr>
          <w:t>https://www.england.nhs.uk/contact-su/privacy-notice/your-information/</w:t>
        </w:r>
      </w:hyperlink>
    </w:p>
    <w:p w:rsidR="007E3DF8" w:rsidRDefault="007E3DF8" w:rsidP="007E3DF8">
      <w:r>
        <w:t>Research has shown that those at high risk from fire death and injury are those who are most likely to impact on a range of NHS services. Safe and well visits are developed between local health practitioners and FRSs to meet local health-risk priorities.   They therefore represent an intervention which can improve people’s quality of life while reducing demand on critical services.</w:t>
      </w:r>
    </w:p>
    <w:p w:rsidR="007E3DF8" w:rsidRDefault="007E3DF8" w:rsidP="007E3DF8">
      <w:r>
        <w:t>The majority of fire deaths in the UK occur amongst the elderly population.  However, older people are most vulnerable to fire and a number of other risks.  A Safe and Well visit from the FRS is proven to make them safer and can reduce risk significantly across a range of factors.</w:t>
      </w:r>
    </w:p>
    <w:p w:rsidR="007E3DF8" w:rsidRDefault="007E3DF8" w:rsidP="007E3DF8">
      <w:r>
        <w:t>In one area of the United Kingdom where this work has been piloted since 2007, there has been a very significant reduction in fire deaths and injuries which has developed into a current trend well below the national average.  So we know this work can save many lives.</w:t>
      </w:r>
    </w:p>
    <w:p w:rsidR="007E3DF8" w:rsidRDefault="007E3DF8" w:rsidP="007E3DF8">
      <w:r>
        <w:t>The FRS and NHS will continue to work together in the future to ensure the visits undertaken by the FRS are effective in helping to make people safe and well.</w:t>
      </w:r>
    </w:p>
    <w:p w:rsidR="003348E8" w:rsidRPr="003348E8" w:rsidRDefault="003348E8" w:rsidP="003348E8">
      <w:pPr>
        <w:spacing w:before="100" w:beforeAutospacing="1" w:after="225" w:line="240" w:lineRule="auto"/>
        <w:rPr>
          <w:rFonts w:eastAsia="Times New Roman" w:cs="Arial"/>
          <w:szCs w:val="24"/>
          <w:lang w:val="en" w:eastAsia="en-GB"/>
        </w:rPr>
      </w:pPr>
      <w:r w:rsidRPr="003348E8">
        <w:rPr>
          <w:rFonts w:eastAsia="Times New Roman" w:cs="Arial"/>
          <w:szCs w:val="24"/>
          <w:lang w:val="en" w:eastAsia="en-GB"/>
        </w:rPr>
        <w:br/>
      </w:r>
      <w:r w:rsidRPr="003348E8">
        <w:rPr>
          <w:rFonts w:eastAsia="Times New Roman" w:cs="Arial"/>
          <w:b/>
          <w:bCs/>
          <w:szCs w:val="24"/>
          <w:lang w:val="en" w:eastAsia="en-GB"/>
        </w:rPr>
        <w:t>When Consent is Not Needed</w:t>
      </w:r>
    </w:p>
    <w:p w:rsidR="003348E8" w:rsidRPr="003348E8" w:rsidRDefault="003348E8" w:rsidP="003348E8">
      <w:pPr>
        <w:spacing w:before="100" w:beforeAutospacing="1" w:after="225" w:line="240" w:lineRule="auto"/>
        <w:rPr>
          <w:rFonts w:eastAsia="Times New Roman" w:cs="Arial"/>
          <w:szCs w:val="24"/>
          <w:lang w:val="en" w:eastAsia="en-GB"/>
        </w:rPr>
      </w:pPr>
      <w:r w:rsidRPr="003348E8">
        <w:rPr>
          <w:rFonts w:eastAsia="Times New Roman" w:cs="Arial"/>
          <w:szCs w:val="24"/>
          <w:lang w:val="en" w:eastAsia="en-GB"/>
        </w:rPr>
        <w:t xml:space="preserve">There are some situations where we are required by law to provide information and reports to a number of </w:t>
      </w:r>
      <w:proofErr w:type="spellStart"/>
      <w:r w:rsidRPr="003348E8">
        <w:rPr>
          <w:rFonts w:eastAsia="Times New Roman" w:cs="Arial"/>
          <w:szCs w:val="24"/>
          <w:lang w:val="en" w:eastAsia="en-GB"/>
        </w:rPr>
        <w:t>organisations</w:t>
      </w:r>
      <w:proofErr w:type="spellEnd"/>
      <w:r w:rsidRPr="003348E8">
        <w:rPr>
          <w:rFonts w:eastAsia="Times New Roman" w:cs="Arial"/>
          <w:szCs w:val="24"/>
          <w:lang w:val="en" w:eastAsia="en-GB"/>
        </w:rPr>
        <w:t xml:space="preserve">.  In these situations your consent is not necessary. These </w:t>
      </w:r>
      <w:proofErr w:type="spellStart"/>
      <w:r w:rsidRPr="003348E8">
        <w:rPr>
          <w:rFonts w:eastAsia="Times New Roman" w:cs="Arial"/>
          <w:szCs w:val="24"/>
          <w:lang w:val="en" w:eastAsia="en-GB"/>
        </w:rPr>
        <w:t>organisations</w:t>
      </w:r>
      <w:proofErr w:type="spellEnd"/>
      <w:r w:rsidRPr="003348E8">
        <w:rPr>
          <w:rFonts w:eastAsia="Times New Roman" w:cs="Arial"/>
          <w:szCs w:val="24"/>
          <w:lang w:val="en" w:eastAsia="en-GB"/>
        </w:rPr>
        <w:t xml:space="preserve"> include:</w:t>
      </w:r>
    </w:p>
    <w:p w:rsidR="003348E8" w:rsidRPr="003348E8" w:rsidRDefault="003348E8" w:rsidP="003348E8">
      <w:pPr>
        <w:numPr>
          <w:ilvl w:val="0"/>
          <w:numId w:val="3"/>
        </w:numPr>
        <w:spacing w:before="100" w:beforeAutospacing="1" w:after="100" w:afterAutospacing="1" w:line="240" w:lineRule="auto"/>
        <w:rPr>
          <w:rFonts w:eastAsia="Times New Roman" w:cs="Arial"/>
          <w:szCs w:val="24"/>
          <w:lang w:val="en" w:eastAsia="en-GB"/>
        </w:rPr>
      </w:pPr>
      <w:r w:rsidRPr="003348E8">
        <w:rPr>
          <w:rFonts w:eastAsia="Times New Roman" w:cs="Arial"/>
          <w:szCs w:val="24"/>
          <w:lang w:val="en" w:eastAsia="en-GB"/>
        </w:rPr>
        <w:t>Central government</w:t>
      </w:r>
    </w:p>
    <w:p w:rsidR="003348E8" w:rsidRPr="003348E8" w:rsidRDefault="003348E8" w:rsidP="003348E8">
      <w:pPr>
        <w:numPr>
          <w:ilvl w:val="0"/>
          <w:numId w:val="3"/>
        </w:numPr>
        <w:spacing w:before="100" w:beforeAutospacing="1" w:after="100" w:afterAutospacing="1" w:line="240" w:lineRule="auto"/>
        <w:rPr>
          <w:rFonts w:eastAsia="Times New Roman" w:cs="Arial"/>
          <w:szCs w:val="24"/>
          <w:lang w:val="en" w:eastAsia="en-GB"/>
        </w:rPr>
      </w:pPr>
      <w:r w:rsidRPr="003348E8">
        <w:rPr>
          <w:rFonts w:eastAsia="Times New Roman" w:cs="Arial"/>
          <w:szCs w:val="24"/>
          <w:lang w:val="en" w:eastAsia="en-GB"/>
        </w:rPr>
        <w:t>Auditors</w:t>
      </w:r>
    </w:p>
    <w:p w:rsidR="003348E8" w:rsidRPr="003348E8" w:rsidRDefault="003348E8" w:rsidP="003348E8">
      <w:pPr>
        <w:numPr>
          <w:ilvl w:val="0"/>
          <w:numId w:val="3"/>
        </w:numPr>
        <w:spacing w:before="100" w:beforeAutospacing="1" w:after="100" w:afterAutospacing="1" w:line="240" w:lineRule="auto"/>
        <w:rPr>
          <w:rFonts w:eastAsia="Times New Roman" w:cs="Arial"/>
          <w:szCs w:val="24"/>
          <w:lang w:val="en" w:eastAsia="en-GB"/>
        </w:rPr>
      </w:pPr>
      <w:r w:rsidRPr="003348E8">
        <w:rPr>
          <w:rFonts w:eastAsia="Times New Roman" w:cs="Arial"/>
          <w:szCs w:val="24"/>
          <w:lang w:val="en" w:eastAsia="en-GB"/>
        </w:rPr>
        <w:lastRenderedPageBreak/>
        <w:t>Bodies employed to process our data</w:t>
      </w:r>
    </w:p>
    <w:p w:rsidR="003348E8" w:rsidRPr="003348E8" w:rsidRDefault="003348E8" w:rsidP="003348E8">
      <w:pPr>
        <w:numPr>
          <w:ilvl w:val="0"/>
          <w:numId w:val="3"/>
        </w:numPr>
        <w:spacing w:before="100" w:beforeAutospacing="1" w:after="100" w:afterAutospacing="1" w:line="240" w:lineRule="auto"/>
        <w:rPr>
          <w:rFonts w:eastAsia="Times New Roman" w:cs="Arial"/>
          <w:szCs w:val="24"/>
          <w:lang w:val="en" w:eastAsia="en-GB"/>
        </w:rPr>
      </w:pPr>
      <w:r w:rsidRPr="003348E8">
        <w:rPr>
          <w:rFonts w:eastAsia="Times New Roman" w:cs="Arial"/>
          <w:szCs w:val="24"/>
          <w:lang w:val="en" w:eastAsia="en-GB"/>
        </w:rPr>
        <w:t>Ot</w:t>
      </w:r>
      <w:r w:rsidR="00284CA8">
        <w:rPr>
          <w:rFonts w:eastAsia="Times New Roman" w:cs="Arial"/>
          <w:szCs w:val="24"/>
          <w:lang w:val="en" w:eastAsia="en-GB"/>
        </w:rPr>
        <w:t>her crime and disorder partners</w:t>
      </w:r>
    </w:p>
    <w:p w:rsidR="003348E8" w:rsidRPr="003348E8" w:rsidRDefault="003348E8" w:rsidP="003348E8">
      <w:pPr>
        <w:spacing w:before="100" w:beforeAutospacing="1" w:after="225" w:line="240" w:lineRule="auto"/>
        <w:rPr>
          <w:rFonts w:eastAsia="Times New Roman" w:cs="Arial"/>
          <w:szCs w:val="24"/>
          <w:lang w:val="en" w:eastAsia="en-GB"/>
        </w:rPr>
      </w:pPr>
      <w:r w:rsidRPr="003348E8">
        <w:rPr>
          <w:rFonts w:eastAsia="Times New Roman" w:cs="Arial"/>
          <w:szCs w:val="24"/>
          <w:lang w:val="en" w:eastAsia="en-GB"/>
        </w:rPr>
        <w:t>Where possible, this information is made anonymous to protect your privacy. The exceptions to this include:</w:t>
      </w:r>
    </w:p>
    <w:p w:rsidR="003348E8" w:rsidRPr="003348E8" w:rsidRDefault="003348E8" w:rsidP="003348E8">
      <w:pPr>
        <w:numPr>
          <w:ilvl w:val="0"/>
          <w:numId w:val="4"/>
        </w:numPr>
        <w:spacing w:before="100" w:beforeAutospacing="1" w:after="100" w:afterAutospacing="1" w:line="240" w:lineRule="auto"/>
        <w:rPr>
          <w:rFonts w:eastAsia="Times New Roman" w:cs="Arial"/>
          <w:szCs w:val="24"/>
          <w:lang w:val="en" w:eastAsia="en-GB"/>
        </w:rPr>
      </w:pPr>
      <w:r w:rsidRPr="003348E8">
        <w:rPr>
          <w:rFonts w:eastAsia="Times New Roman" w:cs="Arial"/>
          <w:szCs w:val="24"/>
          <w:lang w:val="en" w:eastAsia="en-GB"/>
        </w:rPr>
        <w:t>Information provided to Crime agencies relating to prevention and detection of crime.</w:t>
      </w:r>
    </w:p>
    <w:p w:rsidR="003348E8" w:rsidRPr="003348E8" w:rsidRDefault="003348E8" w:rsidP="003348E8">
      <w:pPr>
        <w:numPr>
          <w:ilvl w:val="0"/>
          <w:numId w:val="4"/>
        </w:numPr>
        <w:spacing w:before="100" w:beforeAutospacing="1" w:after="100" w:afterAutospacing="1" w:line="240" w:lineRule="auto"/>
        <w:rPr>
          <w:rFonts w:eastAsia="Times New Roman" w:cs="Arial"/>
          <w:szCs w:val="24"/>
          <w:lang w:val="en" w:eastAsia="en-GB"/>
        </w:rPr>
      </w:pPr>
      <w:r w:rsidRPr="003348E8">
        <w:rPr>
          <w:rFonts w:eastAsia="Times New Roman" w:cs="Arial"/>
          <w:szCs w:val="24"/>
          <w:lang w:val="en" w:eastAsia="en-GB"/>
        </w:rPr>
        <w:t>Information which is necessary to prevent serious risk to individuals.</w:t>
      </w:r>
    </w:p>
    <w:p w:rsidR="003348E8" w:rsidRPr="003348E8" w:rsidRDefault="003348E8" w:rsidP="003348E8">
      <w:pPr>
        <w:numPr>
          <w:ilvl w:val="0"/>
          <w:numId w:val="4"/>
        </w:numPr>
        <w:spacing w:before="100" w:beforeAutospacing="1" w:after="100" w:afterAutospacing="1" w:line="240" w:lineRule="auto"/>
        <w:rPr>
          <w:rFonts w:eastAsia="Times New Roman" w:cs="Arial"/>
          <w:szCs w:val="24"/>
          <w:lang w:val="en" w:eastAsia="en-GB"/>
        </w:rPr>
      </w:pPr>
      <w:r w:rsidRPr="003348E8">
        <w:rPr>
          <w:rFonts w:eastAsia="Times New Roman" w:cs="Arial"/>
          <w:szCs w:val="24"/>
          <w:lang w:val="en" w:eastAsia="en-GB"/>
        </w:rPr>
        <w:t xml:space="preserve">Provision of data to </w:t>
      </w:r>
      <w:proofErr w:type="spellStart"/>
      <w:r w:rsidRPr="003348E8">
        <w:rPr>
          <w:rFonts w:eastAsia="Times New Roman" w:cs="Arial"/>
          <w:szCs w:val="24"/>
          <w:lang w:val="en" w:eastAsia="en-GB"/>
        </w:rPr>
        <w:t>organisations</w:t>
      </w:r>
      <w:proofErr w:type="spellEnd"/>
      <w:r w:rsidRPr="003348E8">
        <w:rPr>
          <w:rFonts w:eastAsia="Times New Roman" w:cs="Arial"/>
          <w:szCs w:val="24"/>
          <w:lang w:val="en" w:eastAsia="en-GB"/>
        </w:rPr>
        <w:t xml:space="preserve"> who process data on our behalf. Examples of this currently includes our payroll and occupational health service provider.</w:t>
      </w:r>
    </w:p>
    <w:p w:rsidR="003348E8" w:rsidRDefault="003348E8" w:rsidP="003348E8">
      <w:pPr>
        <w:numPr>
          <w:ilvl w:val="0"/>
          <w:numId w:val="4"/>
        </w:numPr>
        <w:spacing w:before="100" w:beforeAutospacing="1" w:after="100" w:afterAutospacing="1" w:line="240" w:lineRule="auto"/>
        <w:rPr>
          <w:rFonts w:eastAsia="Times New Roman" w:cs="Arial"/>
          <w:szCs w:val="24"/>
          <w:lang w:val="en" w:eastAsia="en-GB"/>
        </w:rPr>
      </w:pPr>
      <w:r w:rsidRPr="003348E8">
        <w:rPr>
          <w:rFonts w:eastAsia="Times New Roman" w:cs="Arial"/>
          <w:szCs w:val="24"/>
          <w:lang w:val="en" w:eastAsia="en-GB"/>
        </w:rPr>
        <w:t xml:space="preserve">Staff payroll data, which is provided to external bodies responsible for auditing and administering public funds. This is for preventing and detecting fraud.  You can obtain further details from the </w:t>
      </w:r>
      <w:hyperlink r:id="rId10" w:tgtFrame="_blank" w:history="1">
        <w:r w:rsidRPr="003348E8">
          <w:rPr>
            <w:rFonts w:eastAsia="Times New Roman" w:cs="Arial"/>
            <w:color w:val="9B0202"/>
            <w:szCs w:val="24"/>
            <w:lang w:val="en" w:eastAsia="en-GB"/>
          </w:rPr>
          <w:t>Audit Commission</w:t>
        </w:r>
      </w:hyperlink>
      <w:r w:rsidRPr="003348E8">
        <w:rPr>
          <w:rFonts w:eastAsia="Times New Roman" w:cs="Arial"/>
          <w:szCs w:val="24"/>
          <w:lang w:val="en" w:eastAsia="en-GB"/>
        </w:rPr>
        <w:t>.</w:t>
      </w:r>
    </w:p>
    <w:p w:rsidR="00B73569" w:rsidRPr="00AF130A" w:rsidRDefault="00AF130A" w:rsidP="00B73569">
      <w:pPr>
        <w:spacing w:before="100" w:beforeAutospacing="1" w:after="100" w:afterAutospacing="1" w:line="240" w:lineRule="auto"/>
        <w:rPr>
          <w:rFonts w:eastAsia="Times New Roman" w:cs="Arial"/>
          <w:b/>
          <w:szCs w:val="24"/>
          <w:lang w:val="en" w:eastAsia="en-GB"/>
        </w:rPr>
      </w:pPr>
      <w:r w:rsidRPr="00AF130A">
        <w:rPr>
          <w:rFonts w:eastAsia="Times New Roman" w:cs="Arial"/>
          <w:b/>
          <w:szCs w:val="24"/>
          <w:lang w:val="en" w:eastAsia="en-GB"/>
        </w:rPr>
        <w:t>W</w:t>
      </w:r>
      <w:r w:rsidR="00B73569" w:rsidRPr="00AF130A">
        <w:rPr>
          <w:rFonts w:eastAsia="Times New Roman" w:cs="Arial"/>
          <w:b/>
          <w:szCs w:val="24"/>
          <w:lang w:val="en" w:eastAsia="en-GB"/>
        </w:rPr>
        <w:t>ebsite</w:t>
      </w:r>
    </w:p>
    <w:p w:rsidR="00270CC9" w:rsidRDefault="00270CC9" w:rsidP="00270CC9">
      <w:pPr>
        <w:spacing w:before="100" w:beforeAutospacing="1" w:after="100" w:afterAutospacing="1" w:line="240" w:lineRule="auto"/>
        <w:rPr>
          <w:rFonts w:eastAsia="Times New Roman" w:cs="Arial"/>
          <w:szCs w:val="24"/>
          <w:lang w:val="en" w:eastAsia="en-GB"/>
        </w:rPr>
      </w:pPr>
      <w:r>
        <w:rPr>
          <w:rFonts w:eastAsia="Times New Roman" w:cs="Arial"/>
          <w:szCs w:val="24"/>
          <w:lang w:val="en" w:eastAsia="en-GB"/>
        </w:rPr>
        <w:t xml:space="preserve">We do not capture or store any personal information about individuals who access our website, except where you choose to give us your personal details via email, use an electronic form or enquire about any of our services.  </w:t>
      </w:r>
    </w:p>
    <w:p w:rsidR="009007A2" w:rsidRPr="00AF130A" w:rsidRDefault="009007A2" w:rsidP="00270CC9">
      <w:pPr>
        <w:spacing w:before="100" w:beforeAutospacing="1" w:after="100" w:afterAutospacing="1" w:line="240" w:lineRule="auto"/>
        <w:rPr>
          <w:rFonts w:eastAsia="Times New Roman" w:cs="Arial"/>
          <w:b/>
          <w:szCs w:val="24"/>
          <w:lang w:val="en" w:eastAsia="en-GB"/>
        </w:rPr>
      </w:pPr>
      <w:r w:rsidRPr="00AF130A">
        <w:rPr>
          <w:rFonts w:eastAsia="Times New Roman" w:cs="Arial"/>
          <w:b/>
          <w:szCs w:val="24"/>
          <w:lang w:val="en" w:eastAsia="en-GB"/>
        </w:rPr>
        <w:t>Cookies</w:t>
      </w:r>
    </w:p>
    <w:p w:rsidR="009007A2" w:rsidRDefault="009007A2" w:rsidP="00270CC9">
      <w:pPr>
        <w:spacing w:before="100" w:beforeAutospacing="1" w:after="100" w:afterAutospacing="1" w:line="240" w:lineRule="auto"/>
        <w:rPr>
          <w:rFonts w:eastAsia="Times New Roman" w:cs="Arial"/>
          <w:szCs w:val="24"/>
          <w:lang w:val="en" w:eastAsia="en-GB"/>
        </w:rPr>
      </w:pPr>
      <w:r>
        <w:rPr>
          <w:rFonts w:eastAsia="Times New Roman" w:cs="Arial"/>
          <w:szCs w:val="24"/>
          <w:lang w:val="en" w:eastAsia="en-GB"/>
        </w:rPr>
        <w:t xml:space="preserve">A cookie is a small file, typically of letters and numbers, downloaded on to your device when you access our website.  </w:t>
      </w:r>
      <w:r w:rsidR="00BD7FE6">
        <w:rPr>
          <w:rFonts w:eastAsia="Times New Roman" w:cs="Arial"/>
          <w:szCs w:val="24"/>
          <w:lang w:val="en" w:eastAsia="en-GB"/>
        </w:rPr>
        <w:t>Cookies are used on some webpages to provide additional functionality or to maintain unique identification, as is sometimes necessary</w:t>
      </w:r>
      <w:r w:rsidR="00D7569C">
        <w:rPr>
          <w:rFonts w:eastAsia="Times New Roman" w:cs="Arial"/>
          <w:szCs w:val="24"/>
          <w:lang w:val="en" w:eastAsia="en-GB"/>
        </w:rPr>
        <w:t>. Cookies allow us to monitor website traffic. We can then use this information to provide a better service by improving website content, navigation and functionality.</w:t>
      </w:r>
    </w:p>
    <w:p w:rsidR="00D7569C" w:rsidRDefault="00D7569C" w:rsidP="00270CC9">
      <w:pPr>
        <w:spacing w:before="100" w:beforeAutospacing="1" w:after="100" w:afterAutospacing="1" w:line="240" w:lineRule="auto"/>
        <w:rPr>
          <w:rFonts w:eastAsia="Times New Roman" w:cs="Arial"/>
          <w:szCs w:val="24"/>
          <w:lang w:val="en" w:eastAsia="en-GB"/>
        </w:rPr>
      </w:pPr>
      <w:r>
        <w:rPr>
          <w:rFonts w:eastAsia="Times New Roman" w:cs="Arial"/>
          <w:szCs w:val="24"/>
          <w:lang w:val="en" w:eastAsia="en-GB"/>
        </w:rPr>
        <w:t xml:space="preserve">We will not use cookies to record personally identifiable information about you.  </w:t>
      </w:r>
    </w:p>
    <w:p w:rsidR="009007A2" w:rsidRPr="003348E8" w:rsidRDefault="001D2FBD" w:rsidP="00270CC9">
      <w:pPr>
        <w:spacing w:before="100" w:beforeAutospacing="1" w:after="100" w:afterAutospacing="1" w:line="240" w:lineRule="auto"/>
        <w:rPr>
          <w:rFonts w:eastAsia="Times New Roman" w:cs="Arial"/>
          <w:szCs w:val="24"/>
          <w:lang w:val="en" w:eastAsia="en-GB"/>
        </w:rPr>
      </w:pPr>
      <w:r>
        <w:rPr>
          <w:rFonts w:eastAsia="Times New Roman" w:cs="Arial"/>
          <w:szCs w:val="24"/>
          <w:lang w:val="en" w:eastAsia="en-GB"/>
        </w:rPr>
        <w:t>If you wish to disable cookies you can do this in your web browser.</w:t>
      </w:r>
    </w:p>
    <w:p w:rsidR="003348E8" w:rsidRPr="003348E8" w:rsidRDefault="003348E8" w:rsidP="003348E8">
      <w:pPr>
        <w:spacing w:before="100" w:beforeAutospacing="1" w:after="225" w:line="240" w:lineRule="auto"/>
        <w:rPr>
          <w:rFonts w:eastAsia="Times New Roman" w:cs="Arial"/>
          <w:szCs w:val="24"/>
          <w:lang w:val="en" w:eastAsia="en-GB"/>
        </w:rPr>
      </w:pPr>
      <w:r w:rsidRPr="003348E8">
        <w:rPr>
          <w:rFonts w:eastAsia="Times New Roman" w:cs="Arial"/>
          <w:b/>
          <w:bCs/>
          <w:szCs w:val="24"/>
          <w:lang w:val="en" w:eastAsia="en-GB"/>
        </w:rPr>
        <w:t>Retention</w:t>
      </w:r>
    </w:p>
    <w:p w:rsidR="003348E8" w:rsidRPr="003348E8" w:rsidRDefault="003348E8" w:rsidP="003348E8">
      <w:pPr>
        <w:spacing w:before="100" w:beforeAutospacing="1" w:after="225" w:line="240" w:lineRule="auto"/>
        <w:rPr>
          <w:rFonts w:eastAsia="Times New Roman" w:cs="Arial"/>
          <w:szCs w:val="24"/>
          <w:lang w:val="en" w:eastAsia="en-GB"/>
        </w:rPr>
      </w:pPr>
      <w:r w:rsidRPr="003348E8">
        <w:rPr>
          <w:rFonts w:eastAsia="Times New Roman" w:cs="Arial"/>
          <w:szCs w:val="24"/>
          <w:lang w:val="en" w:eastAsia="en-GB"/>
        </w:rPr>
        <w:t xml:space="preserve">We will retain your information for a reasonable period or as long as the law requires in accordance with our Retention Schedule. In line with the Data Protection Act 1998 we employ strict physical, electronic and administrative security measures to protect your information from access by </w:t>
      </w:r>
      <w:proofErr w:type="spellStart"/>
      <w:r w:rsidRPr="003348E8">
        <w:rPr>
          <w:rFonts w:eastAsia="Times New Roman" w:cs="Arial"/>
          <w:szCs w:val="24"/>
          <w:lang w:val="en" w:eastAsia="en-GB"/>
        </w:rPr>
        <w:t>unauthorised</w:t>
      </w:r>
      <w:proofErr w:type="spellEnd"/>
      <w:r w:rsidRPr="003348E8">
        <w:rPr>
          <w:rFonts w:eastAsia="Times New Roman" w:cs="Arial"/>
          <w:szCs w:val="24"/>
          <w:lang w:val="en" w:eastAsia="en-GB"/>
        </w:rPr>
        <w:t xml:space="preserve"> persons and against unlawful processing, accidental loss, destruction and damage both on line and off line.</w:t>
      </w:r>
      <w:r w:rsidRPr="003348E8">
        <w:rPr>
          <w:rFonts w:eastAsia="Times New Roman" w:cs="Arial"/>
          <w:szCs w:val="24"/>
          <w:lang w:val="en" w:eastAsia="en-GB"/>
        </w:rPr>
        <w:br/>
        <w:t> </w:t>
      </w:r>
      <w:r w:rsidRPr="003348E8">
        <w:rPr>
          <w:rFonts w:eastAsia="Times New Roman" w:cs="Arial"/>
          <w:szCs w:val="24"/>
          <w:lang w:val="en" w:eastAsia="en-GB"/>
        </w:rPr>
        <w:br/>
      </w:r>
      <w:r w:rsidRPr="003348E8">
        <w:rPr>
          <w:rFonts w:eastAsia="Times New Roman" w:cs="Arial"/>
          <w:b/>
          <w:bCs/>
          <w:szCs w:val="24"/>
          <w:lang w:val="en" w:eastAsia="en-GB"/>
        </w:rPr>
        <w:t>Access To Your Information</w:t>
      </w:r>
      <w:r w:rsidRPr="003348E8">
        <w:rPr>
          <w:rFonts w:eastAsia="Times New Roman" w:cs="Arial"/>
          <w:szCs w:val="24"/>
          <w:lang w:val="en" w:eastAsia="en-GB"/>
        </w:rPr>
        <w:br/>
        <w:t> </w:t>
      </w:r>
      <w:r w:rsidRPr="003348E8">
        <w:rPr>
          <w:rFonts w:eastAsia="Times New Roman" w:cs="Arial"/>
          <w:szCs w:val="24"/>
          <w:lang w:val="en" w:eastAsia="en-GB"/>
        </w:rPr>
        <w:br/>
        <w:t>Under the Data Protection Act 1998 you are entitled to see the personal information we hold about you (subject access request) and you may ask us to make any necessary changes to ensure that it is accurate and kept up to date. If you:</w:t>
      </w:r>
    </w:p>
    <w:p w:rsidR="003348E8" w:rsidRPr="003348E8" w:rsidRDefault="003348E8" w:rsidP="003348E8">
      <w:pPr>
        <w:numPr>
          <w:ilvl w:val="0"/>
          <w:numId w:val="5"/>
        </w:numPr>
        <w:spacing w:before="100" w:beforeAutospacing="1" w:after="100" w:afterAutospacing="1" w:line="240" w:lineRule="auto"/>
        <w:rPr>
          <w:rFonts w:eastAsia="Times New Roman" w:cs="Arial"/>
          <w:szCs w:val="24"/>
          <w:lang w:val="en" w:eastAsia="en-GB"/>
        </w:rPr>
      </w:pPr>
      <w:r w:rsidRPr="003348E8">
        <w:rPr>
          <w:rFonts w:eastAsia="Times New Roman" w:cs="Arial"/>
          <w:szCs w:val="24"/>
          <w:lang w:val="en" w:eastAsia="en-GB"/>
        </w:rPr>
        <w:t>Wish to correct or update the personal information that you have provided to us.</w:t>
      </w:r>
    </w:p>
    <w:p w:rsidR="003348E8" w:rsidRPr="003348E8" w:rsidRDefault="003348E8" w:rsidP="003348E8">
      <w:pPr>
        <w:numPr>
          <w:ilvl w:val="0"/>
          <w:numId w:val="5"/>
        </w:numPr>
        <w:spacing w:before="100" w:beforeAutospacing="1" w:after="100" w:afterAutospacing="1" w:line="240" w:lineRule="auto"/>
        <w:rPr>
          <w:rFonts w:eastAsia="Times New Roman" w:cs="Arial"/>
          <w:szCs w:val="24"/>
          <w:lang w:val="en" w:eastAsia="en-GB"/>
        </w:rPr>
      </w:pPr>
      <w:r w:rsidRPr="003348E8">
        <w:rPr>
          <w:rFonts w:eastAsia="Times New Roman" w:cs="Arial"/>
          <w:szCs w:val="24"/>
          <w:lang w:val="en" w:eastAsia="en-GB"/>
        </w:rPr>
        <w:lastRenderedPageBreak/>
        <w:t>Choose to opt out of any communications that you may have agreed to receive.</w:t>
      </w:r>
    </w:p>
    <w:p w:rsidR="003348E8" w:rsidRPr="003348E8" w:rsidRDefault="003348E8" w:rsidP="003348E8">
      <w:pPr>
        <w:numPr>
          <w:ilvl w:val="0"/>
          <w:numId w:val="5"/>
        </w:numPr>
        <w:spacing w:before="100" w:beforeAutospacing="1" w:after="100" w:afterAutospacing="1" w:line="240" w:lineRule="auto"/>
        <w:rPr>
          <w:rFonts w:eastAsia="Times New Roman" w:cs="Arial"/>
          <w:szCs w:val="24"/>
          <w:lang w:val="en" w:eastAsia="en-GB"/>
        </w:rPr>
      </w:pPr>
      <w:r w:rsidRPr="003348E8">
        <w:rPr>
          <w:rFonts w:eastAsia="Times New Roman" w:cs="Arial"/>
          <w:szCs w:val="24"/>
          <w:lang w:val="en" w:eastAsia="en-GB"/>
        </w:rPr>
        <w:t>Have any comments, or requests relating to the use of your personal information.</w:t>
      </w:r>
    </w:p>
    <w:p w:rsidR="003348E8" w:rsidRPr="003348E8" w:rsidRDefault="003348E8" w:rsidP="003348E8">
      <w:pPr>
        <w:numPr>
          <w:ilvl w:val="0"/>
          <w:numId w:val="5"/>
        </w:numPr>
        <w:spacing w:before="100" w:beforeAutospacing="1" w:after="100" w:afterAutospacing="1" w:line="240" w:lineRule="auto"/>
        <w:rPr>
          <w:rFonts w:eastAsia="Times New Roman" w:cs="Arial"/>
          <w:szCs w:val="24"/>
          <w:lang w:val="en" w:eastAsia="en-GB"/>
        </w:rPr>
      </w:pPr>
      <w:r w:rsidRPr="003348E8">
        <w:rPr>
          <w:rFonts w:eastAsia="Times New Roman" w:cs="Arial"/>
          <w:szCs w:val="24"/>
          <w:lang w:val="en" w:eastAsia="en-GB"/>
        </w:rPr>
        <w:t>Have any comments about this privacy statement.</w:t>
      </w:r>
    </w:p>
    <w:p w:rsidR="00B73569" w:rsidRPr="00B73569" w:rsidRDefault="003348E8" w:rsidP="00B73569">
      <w:pPr>
        <w:spacing w:before="100" w:beforeAutospacing="1" w:after="225" w:line="240" w:lineRule="auto"/>
        <w:rPr>
          <w:rFonts w:eastAsia="Times New Roman" w:cs="Arial"/>
          <w:szCs w:val="24"/>
          <w:lang w:val="en" w:eastAsia="en-GB"/>
        </w:rPr>
      </w:pPr>
      <w:r w:rsidRPr="003348E8">
        <w:rPr>
          <w:rFonts w:eastAsia="Times New Roman" w:cs="Arial"/>
          <w:szCs w:val="24"/>
          <w:lang w:val="en" w:eastAsia="en-GB"/>
        </w:rPr>
        <w:t>Please contact the Information Management Team at:</w:t>
      </w:r>
      <w:r w:rsidRPr="003348E8">
        <w:rPr>
          <w:rFonts w:eastAsia="Times New Roman" w:cs="Arial"/>
          <w:szCs w:val="24"/>
          <w:lang w:val="en" w:eastAsia="en-GB"/>
        </w:rPr>
        <w:br/>
        <w:t> </w:t>
      </w:r>
      <w:r w:rsidRPr="003348E8">
        <w:rPr>
          <w:rFonts w:eastAsia="Times New Roman" w:cs="Arial"/>
          <w:szCs w:val="24"/>
          <w:lang w:val="en" w:eastAsia="en-GB"/>
        </w:rPr>
        <w:br/>
      </w:r>
      <w:r w:rsidR="00284CA8">
        <w:rPr>
          <w:rFonts w:eastAsia="Times New Roman" w:cs="Arial"/>
          <w:szCs w:val="24"/>
          <w:lang w:val="en" w:eastAsia="en-GB"/>
        </w:rPr>
        <w:t>Dorset &amp; Wi</w:t>
      </w:r>
      <w:r w:rsidR="00B73569">
        <w:rPr>
          <w:rFonts w:eastAsia="Times New Roman" w:cs="Arial"/>
          <w:szCs w:val="24"/>
          <w:lang w:val="en" w:eastAsia="en-GB"/>
        </w:rPr>
        <w:t>ltshire Fire and Rescue Service</w:t>
      </w:r>
      <w:r w:rsidR="00B73569">
        <w:rPr>
          <w:rFonts w:eastAsia="Times New Roman" w:cs="Arial"/>
          <w:szCs w:val="24"/>
          <w:lang w:val="en" w:eastAsia="en-GB"/>
        </w:rPr>
        <w:br/>
      </w:r>
      <w:r w:rsidR="00B73569" w:rsidRPr="00B73569">
        <w:rPr>
          <w:rFonts w:cs="Arial"/>
        </w:rPr>
        <w:t>Five Rivers Community Health &amp; Wellbeing Centre</w:t>
      </w:r>
      <w:r w:rsidR="00B73569" w:rsidRPr="00B73569">
        <w:rPr>
          <w:rFonts w:eastAsia="Times New Roman" w:cs="Arial"/>
          <w:szCs w:val="24"/>
          <w:lang w:val="en" w:eastAsia="en-GB"/>
        </w:rPr>
        <w:br/>
      </w:r>
      <w:proofErr w:type="spellStart"/>
      <w:r w:rsidR="00B73569" w:rsidRPr="00B73569">
        <w:rPr>
          <w:rFonts w:cs="Arial"/>
        </w:rPr>
        <w:t>Hulse</w:t>
      </w:r>
      <w:proofErr w:type="spellEnd"/>
      <w:r w:rsidR="00B73569" w:rsidRPr="00B73569">
        <w:rPr>
          <w:rFonts w:cs="Arial"/>
        </w:rPr>
        <w:t xml:space="preserve"> Road</w:t>
      </w:r>
      <w:r w:rsidR="00B73569" w:rsidRPr="00B73569">
        <w:rPr>
          <w:rFonts w:eastAsia="Times New Roman" w:cs="Arial"/>
          <w:szCs w:val="24"/>
          <w:lang w:val="en" w:eastAsia="en-GB"/>
        </w:rPr>
        <w:br/>
      </w:r>
      <w:r w:rsidR="00B73569" w:rsidRPr="00B73569">
        <w:rPr>
          <w:rFonts w:cs="Arial"/>
        </w:rPr>
        <w:t>Salisbury</w:t>
      </w:r>
      <w:r w:rsidR="00B73569" w:rsidRPr="00B73569">
        <w:rPr>
          <w:rFonts w:eastAsia="Times New Roman" w:cs="Arial"/>
          <w:szCs w:val="24"/>
          <w:lang w:val="en" w:eastAsia="en-GB"/>
        </w:rPr>
        <w:br/>
      </w:r>
      <w:r w:rsidR="00B73569" w:rsidRPr="00B73569">
        <w:rPr>
          <w:rFonts w:cs="Arial"/>
        </w:rPr>
        <w:t>Wiltshire SP1 3NR</w:t>
      </w:r>
    </w:p>
    <w:p w:rsidR="00B73569" w:rsidRPr="00851F8E" w:rsidRDefault="00851F8E" w:rsidP="00B73569">
      <w:pPr>
        <w:rPr>
          <w:rFonts w:cs="Arial"/>
        </w:rPr>
      </w:pPr>
      <w:r w:rsidRPr="00851F8E">
        <w:rPr>
          <w:rFonts w:cs="Arial"/>
        </w:rPr>
        <w:t>E mail: informationmanagement@dwfire.gov.uk</w:t>
      </w:r>
    </w:p>
    <w:p w:rsidR="003348E8" w:rsidRPr="003348E8" w:rsidRDefault="003348E8" w:rsidP="003348E8">
      <w:pPr>
        <w:spacing w:before="100" w:beforeAutospacing="1" w:after="225" w:line="240" w:lineRule="auto"/>
        <w:rPr>
          <w:rFonts w:eastAsia="Times New Roman" w:cs="Arial"/>
          <w:szCs w:val="24"/>
          <w:lang w:val="en" w:eastAsia="en-GB"/>
        </w:rPr>
      </w:pPr>
      <w:r w:rsidRPr="003348E8">
        <w:rPr>
          <w:rFonts w:eastAsia="Times New Roman" w:cs="Arial"/>
          <w:szCs w:val="24"/>
          <w:lang w:val="en" w:eastAsia="en-GB"/>
        </w:rPr>
        <w:br/>
        <w:t> </w:t>
      </w:r>
      <w:r w:rsidRPr="003348E8">
        <w:rPr>
          <w:rFonts w:eastAsia="Times New Roman" w:cs="Arial"/>
          <w:szCs w:val="24"/>
          <w:lang w:val="en" w:eastAsia="en-GB"/>
        </w:rPr>
        <w:br/>
      </w:r>
    </w:p>
    <w:p w:rsidR="00364900" w:rsidRPr="003348E8" w:rsidRDefault="00364900">
      <w:pPr>
        <w:rPr>
          <w:rFonts w:cs="Arial"/>
        </w:rPr>
      </w:pPr>
    </w:p>
    <w:sectPr w:rsidR="00364900" w:rsidRPr="003348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8E8" w:rsidRDefault="003348E8" w:rsidP="003348E8">
      <w:pPr>
        <w:spacing w:after="0" w:line="240" w:lineRule="auto"/>
      </w:pPr>
      <w:r>
        <w:separator/>
      </w:r>
    </w:p>
  </w:endnote>
  <w:endnote w:type="continuationSeparator" w:id="0">
    <w:p w:rsidR="003348E8" w:rsidRDefault="003348E8" w:rsidP="00334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8E8" w:rsidRDefault="003348E8" w:rsidP="003348E8">
      <w:pPr>
        <w:spacing w:after="0" w:line="240" w:lineRule="auto"/>
      </w:pPr>
      <w:r>
        <w:separator/>
      </w:r>
    </w:p>
  </w:footnote>
  <w:footnote w:type="continuationSeparator" w:id="0">
    <w:p w:rsidR="003348E8" w:rsidRDefault="003348E8" w:rsidP="003348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D6942"/>
    <w:multiLevelType w:val="multilevel"/>
    <w:tmpl w:val="98F6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E1F7E"/>
    <w:multiLevelType w:val="multilevel"/>
    <w:tmpl w:val="A242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65AAE"/>
    <w:multiLevelType w:val="hybridMultilevel"/>
    <w:tmpl w:val="3008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E66BC3"/>
    <w:multiLevelType w:val="hybridMultilevel"/>
    <w:tmpl w:val="E5D0E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913754"/>
    <w:multiLevelType w:val="multilevel"/>
    <w:tmpl w:val="C594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3C1C41"/>
    <w:multiLevelType w:val="multilevel"/>
    <w:tmpl w:val="4DB4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8835E1"/>
    <w:multiLevelType w:val="hybridMultilevel"/>
    <w:tmpl w:val="7FD0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665B51"/>
    <w:multiLevelType w:val="multilevel"/>
    <w:tmpl w:val="FCC2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5"/>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E8"/>
    <w:rsid w:val="001202D0"/>
    <w:rsid w:val="00136C83"/>
    <w:rsid w:val="001D2FBD"/>
    <w:rsid w:val="00210FC7"/>
    <w:rsid w:val="002500C0"/>
    <w:rsid w:val="00270CC9"/>
    <w:rsid w:val="00284CA8"/>
    <w:rsid w:val="003348E8"/>
    <w:rsid w:val="00364900"/>
    <w:rsid w:val="003F6E47"/>
    <w:rsid w:val="00426BDE"/>
    <w:rsid w:val="004858A8"/>
    <w:rsid w:val="00496B4B"/>
    <w:rsid w:val="0059453B"/>
    <w:rsid w:val="006F3B4B"/>
    <w:rsid w:val="007E3DF8"/>
    <w:rsid w:val="0081028B"/>
    <w:rsid w:val="00851F8E"/>
    <w:rsid w:val="009007A2"/>
    <w:rsid w:val="00962857"/>
    <w:rsid w:val="00AF130A"/>
    <w:rsid w:val="00B73569"/>
    <w:rsid w:val="00BA63CF"/>
    <w:rsid w:val="00BD7FE6"/>
    <w:rsid w:val="00D7569C"/>
    <w:rsid w:val="00E51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E8"/>
    <w:rPr>
      <w:rFonts w:ascii="Arial" w:hAnsi="Arial"/>
      <w:sz w:val="24"/>
    </w:rPr>
  </w:style>
  <w:style w:type="paragraph" w:styleId="Heading1">
    <w:name w:val="heading 1"/>
    <w:basedOn w:val="Normal"/>
    <w:next w:val="Normal"/>
    <w:link w:val="Heading1Char"/>
    <w:uiPriority w:val="9"/>
    <w:qFormat/>
    <w:rsid w:val="004858A8"/>
    <w:pPr>
      <w:keepNext/>
      <w:keepLines/>
      <w:spacing w:before="480" w:after="0"/>
      <w:outlineLvl w:val="0"/>
    </w:pPr>
    <w:rPr>
      <w:rFonts w:eastAsiaTheme="majorEastAsia" w:cstheme="majorBidi"/>
      <w:b/>
      <w:bCs/>
      <w:color w:val="00397B"/>
      <w:sz w:val="28"/>
      <w:szCs w:val="28"/>
    </w:rPr>
  </w:style>
  <w:style w:type="paragraph" w:styleId="Heading2">
    <w:name w:val="heading 2"/>
    <w:basedOn w:val="Normal"/>
    <w:link w:val="Heading2Char"/>
    <w:uiPriority w:val="9"/>
    <w:qFormat/>
    <w:rsid w:val="00962857"/>
    <w:pPr>
      <w:spacing w:after="0" w:line="240" w:lineRule="auto"/>
      <w:outlineLvl w:val="1"/>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8A8"/>
    <w:rPr>
      <w:rFonts w:ascii="Arial" w:eastAsiaTheme="majorEastAsia" w:hAnsi="Arial" w:cstheme="majorBidi"/>
      <w:b/>
      <w:bCs/>
      <w:color w:val="00397B"/>
      <w:sz w:val="28"/>
      <w:szCs w:val="28"/>
    </w:rPr>
  </w:style>
  <w:style w:type="paragraph" w:styleId="Header">
    <w:name w:val="header"/>
    <w:basedOn w:val="Normal"/>
    <w:link w:val="HeaderChar"/>
    <w:uiPriority w:val="99"/>
    <w:unhideWhenUsed/>
    <w:rsid w:val="00334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8E8"/>
    <w:rPr>
      <w:rFonts w:ascii="Arial" w:hAnsi="Arial"/>
      <w:sz w:val="24"/>
    </w:rPr>
  </w:style>
  <w:style w:type="paragraph" w:styleId="Footer">
    <w:name w:val="footer"/>
    <w:basedOn w:val="Normal"/>
    <w:link w:val="FooterChar"/>
    <w:uiPriority w:val="99"/>
    <w:unhideWhenUsed/>
    <w:rsid w:val="00334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8E8"/>
    <w:rPr>
      <w:rFonts w:ascii="Arial" w:hAnsi="Arial"/>
      <w:sz w:val="24"/>
    </w:rPr>
  </w:style>
  <w:style w:type="paragraph" w:styleId="ListParagraph">
    <w:name w:val="List Paragraph"/>
    <w:basedOn w:val="Normal"/>
    <w:uiPriority w:val="34"/>
    <w:qFormat/>
    <w:rsid w:val="00136C83"/>
    <w:pPr>
      <w:ind w:left="720"/>
      <w:contextualSpacing/>
    </w:pPr>
  </w:style>
  <w:style w:type="character" w:styleId="Hyperlink">
    <w:name w:val="Hyperlink"/>
    <w:basedOn w:val="DefaultParagraphFont"/>
    <w:uiPriority w:val="99"/>
    <w:unhideWhenUsed/>
    <w:rsid w:val="007E3DF8"/>
    <w:rPr>
      <w:color w:val="0000FF" w:themeColor="hyperlink"/>
      <w:u w:val="single"/>
    </w:rPr>
  </w:style>
  <w:style w:type="character" w:customStyle="1" w:styleId="Heading2Char">
    <w:name w:val="Heading 2 Char"/>
    <w:basedOn w:val="DefaultParagraphFont"/>
    <w:link w:val="Heading2"/>
    <w:uiPriority w:val="9"/>
    <w:rsid w:val="00962857"/>
    <w:rPr>
      <w:rFonts w:ascii="Times New Roman" w:eastAsia="Times New Roman" w:hAnsi="Times New Roman" w:cs="Times New Roman"/>
      <w:b/>
      <w:bCs/>
      <w:sz w:val="28"/>
      <w:szCs w:val="28"/>
      <w:lang w:eastAsia="en-GB"/>
    </w:rPr>
  </w:style>
  <w:style w:type="paragraph" w:styleId="NormalWeb">
    <w:name w:val="Normal (Web)"/>
    <w:basedOn w:val="Normal"/>
    <w:uiPriority w:val="99"/>
    <w:semiHidden/>
    <w:unhideWhenUsed/>
    <w:rsid w:val="00962857"/>
    <w:pPr>
      <w:spacing w:before="100" w:beforeAutospacing="1" w:after="100" w:afterAutospacing="1" w:line="240" w:lineRule="auto"/>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E8"/>
    <w:rPr>
      <w:rFonts w:ascii="Arial" w:hAnsi="Arial"/>
      <w:sz w:val="24"/>
    </w:rPr>
  </w:style>
  <w:style w:type="paragraph" w:styleId="Heading1">
    <w:name w:val="heading 1"/>
    <w:basedOn w:val="Normal"/>
    <w:next w:val="Normal"/>
    <w:link w:val="Heading1Char"/>
    <w:uiPriority w:val="9"/>
    <w:qFormat/>
    <w:rsid w:val="004858A8"/>
    <w:pPr>
      <w:keepNext/>
      <w:keepLines/>
      <w:spacing w:before="480" w:after="0"/>
      <w:outlineLvl w:val="0"/>
    </w:pPr>
    <w:rPr>
      <w:rFonts w:eastAsiaTheme="majorEastAsia" w:cstheme="majorBidi"/>
      <w:b/>
      <w:bCs/>
      <w:color w:val="00397B"/>
      <w:sz w:val="28"/>
      <w:szCs w:val="28"/>
    </w:rPr>
  </w:style>
  <w:style w:type="paragraph" w:styleId="Heading2">
    <w:name w:val="heading 2"/>
    <w:basedOn w:val="Normal"/>
    <w:link w:val="Heading2Char"/>
    <w:uiPriority w:val="9"/>
    <w:qFormat/>
    <w:rsid w:val="00962857"/>
    <w:pPr>
      <w:spacing w:after="0" w:line="240" w:lineRule="auto"/>
      <w:outlineLvl w:val="1"/>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8A8"/>
    <w:rPr>
      <w:rFonts w:ascii="Arial" w:eastAsiaTheme="majorEastAsia" w:hAnsi="Arial" w:cstheme="majorBidi"/>
      <w:b/>
      <w:bCs/>
      <w:color w:val="00397B"/>
      <w:sz w:val="28"/>
      <w:szCs w:val="28"/>
    </w:rPr>
  </w:style>
  <w:style w:type="paragraph" w:styleId="Header">
    <w:name w:val="header"/>
    <w:basedOn w:val="Normal"/>
    <w:link w:val="HeaderChar"/>
    <w:uiPriority w:val="99"/>
    <w:unhideWhenUsed/>
    <w:rsid w:val="00334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8E8"/>
    <w:rPr>
      <w:rFonts w:ascii="Arial" w:hAnsi="Arial"/>
      <w:sz w:val="24"/>
    </w:rPr>
  </w:style>
  <w:style w:type="paragraph" w:styleId="Footer">
    <w:name w:val="footer"/>
    <w:basedOn w:val="Normal"/>
    <w:link w:val="FooterChar"/>
    <w:uiPriority w:val="99"/>
    <w:unhideWhenUsed/>
    <w:rsid w:val="00334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8E8"/>
    <w:rPr>
      <w:rFonts w:ascii="Arial" w:hAnsi="Arial"/>
      <w:sz w:val="24"/>
    </w:rPr>
  </w:style>
  <w:style w:type="paragraph" w:styleId="ListParagraph">
    <w:name w:val="List Paragraph"/>
    <w:basedOn w:val="Normal"/>
    <w:uiPriority w:val="34"/>
    <w:qFormat/>
    <w:rsid w:val="00136C83"/>
    <w:pPr>
      <w:ind w:left="720"/>
      <w:contextualSpacing/>
    </w:pPr>
  </w:style>
  <w:style w:type="character" w:styleId="Hyperlink">
    <w:name w:val="Hyperlink"/>
    <w:basedOn w:val="DefaultParagraphFont"/>
    <w:uiPriority w:val="99"/>
    <w:unhideWhenUsed/>
    <w:rsid w:val="007E3DF8"/>
    <w:rPr>
      <w:color w:val="0000FF" w:themeColor="hyperlink"/>
      <w:u w:val="single"/>
    </w:rPr>
  </w:style>
  <w:style w:type="character" w:customStyle="1" w:styleId="Heading2Char">
    <w:name w:val="Heading 2 Char"/>
    <w:basedOn w:val="DefaultParagraphFont"/>
    <w:link w:val="Heading2"/>
    <w:uiPriority w:val="9"/>
    <w:rsid w:val="00962857"/>
    <w:rPr>
      <w:rFonts w:ascii="Times New Roman" w:eastAsia="Times New Roman" w:hAnsi="Times New Roman" w:cs="Times New Roman"/>
      <w:b/>
      <w:bCs/>
      <w:sz w:val="28"/>
      <w:szCs w:val="28"/>
      <w:lang w:eastAsia="en-GB"/>
    </w:rPr>
  </w:style>
  <w:style w:type="paragraph" w:styleId="NormalWeb">
    <w:name w:val="Normal (Web)"/>
    <w:basedOn w:val="Normal"/>
    <w:uiPriority w:val="99"/>
    <w:semiHidden/>
    <w:unhideWhenUsed/>
    <w:rsid w:val="00962857"/>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3361">
      <w:bodyDiv w:val="1"/>
      <w:marLeft w:val="0"/>
      <w:marRight w:val="0"/>
      <w:marTop w:val="0"/>
      <w:marBottom w:val="0"/>
      <w:divBdr>
        <w:top w:val="none" w:sz="0" w:space="0" w:color="auto"/>
        <w:left w:val="none" w:sz="0" w:space="0" w:color="auto"/>
        <w:bottom w:val="none" w:sz="0" w:space="0" w:color="auto"/>
        <w:right w:val="none" w:sz="0" w:space="0" w:color="auto"/>
      </w:divBdr>
      <w:divsChild>
        <w:div w:id="772744328">
          <w:marLeft w:val="0"/>
          <w:marRight w:val="0"/>
          <w:marTop w:val="0"/>
          <w:marBottom w:val="0"/>
          <w:divBdr>
            <w:top w:val="none" w:sz="0" w:space="0" w:color="auto"/>
            <w:left w:val="none" w:sz="0" w:space="0" w:color="auto"/>
            <w:bottom w:val="none" w:sz="0" w:space="0" w:color="auto"/>
            <w:right w:val="none" w:sz="0" w:space="0" w:color="auto"/>
          </w:divBdr>
          <w:divsChild>
            <w:div w:id="1078596707">
              <w:marLeft w:val="0"/>
              <w:marRight w:val="0"/>
              <w:marTop w:val="0"/>
              <w:marBottom w:val="0"/>
              <w:divBdr>
                <w:top w:val="none" w:sz="0" w:space="0" w:color="auto"/>
                <w:left w:val="none" w:sz="0" w:space="0" w:color="auto"/>
                <w:bottom w:val="none" w:sz="0" w:space="0" w:color="auto"/>
                <w:right w:val="none" w:sz="0" w:space="0" w:color="auto"/>
              </w:divBdr>
              <w:divsChild>
                <w:div w:id="1890800641">
                  <w:marLeft w:val="0"/>
                  <w:marRight w:val="0"/>
                  <w:marTop w:val="105"/>
                  <w:marBottom w:val="0"/>
                  <w:divBdr>
                    <w:top w:val="none" w:sz="0" w:space="0" w:color="auto"/>
                    <w:left w:val="none" w:sz="0" w:space="0" w:color="auto"/>
                    <w:bottom w:val="none" w:sz="0" w:space="0" w:color="auto"/>
                    <w:right w:val="none" w:sz="0" w:space="0" w:color="auto"/>
                  </w:divBdr>
                  <w:divsChild>
                    <w:div w:id="1121386659">
                      <w:marLeft w:val="0"/>
                      <w:marRight w:val="0"/>
                      <w:marTop w:val="0"/>
                      <w:marBottom w:val="0"/>
                      <w:divBdr>
                        <w:top w:val="none" w:sz="0" w:space="0" w:color="auto"/>
                        <w:left w:val="none" w:sz="0" w:space="0" w:color="auto"/>
                        <w:bottom w:val="none" w:sz="0" w:space="0" w:color="auto"/>
                        <w:right w:val="none" w:sz="0" w:space="0" w:color="auto"/>
                      </w:divBdr>
                      <w:divsChild>
                        <w:div w:id="665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udit-commission.gov.uk/" TargetMode="External"/><Relationship Id="rId4" Type="http://schemas.microsoft.com/office/2007/relationships/stylesWithEffects" Target="stylesWithEffects.xml"/><Relationship Id="rId9" Type="http://schemas.openxmlformats.org/officeDocument/2006/relationships/hyperlink" Target="https://www.england.nhs.uk/contact-su/privacy-notice/your-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318455a8-4938-4883-8194-69bbfa3b62a9">
  <element uid="id_protective_marking_new_item_1" value=""/>
  <element uid="82fb38bc-890e-4432-baa2-372190a75e0c" value=""/>
</sisl>
</file>

<file path=customXml/itemProps1.xml><?xml version="1.0" encoding="utf-8"?>
<ds:datastoreItem xmlns:ds="http://schemas.openxmlformats.org/officeDocument/2006/customXml" ds:itemID="{7CD603B4-D16B-4294-8400-8C3A59F12F4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FE4C9C98</Template>
  <TotalTime>71</TotalTime>
  <Pages>4</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WFRS</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SmithL</dc:creator>
  <cp:lastModifiedBy>SmithL</cp:lastModifiedBy>
  <cp:revision>8</cp:revision>
  <dcterms:created xsi:type="dcterms:W3CDTF">2016-02-18T15:34:00Z</dcterms:created>
  <dcterms:modified xsi:type="dcterms:W3CDTF">2016-11-21T12:04:00Z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85444861-55b0-4853-af54-0716c367bb77</vt:lpwstr>
  </property>
  <property fmtid="{D5CDD505-2E9C-101B-9397-08002B2CF9AE}" pid="3" name="bjSaver">
    <vt:lpwstr>0BvDLlAwbFY+EYMIPiC5WEclrkpM+4aS</vt:lpwstr>
  </property>
  <property fmtid="{D5CDD505-2E9C-101B-9397-08002B2CF9AE}" pid="4" name="bjDocumentLabelXML">
    <vt:lpwstr>&lt;?xml version="1.0"?&gt;&lt;sisl xmlns:xsi="http://www.w3.org/2001/XMLSchema-instance" xmlns:xsd="http://www.w3.org/2001/XMLSchema" sislVersion="0" policy="318455a8-4938-4883-8194-69bbfa3b62a9" xmlns="http://www.boldonjames.com/2008/01/sie/internal/label"&gt;  &lt;el</vt:lpwstr>
  </property>
  <property fmtid="{D5CDD505-2E9C-101B-9397-08002B2CF9AE}" pid="5" name="bjDocumentLabelXML-0">
    <vt:lpwstr>ement uid="id_protective_marking_new_item_1" value="" /&gt;  &lt;element uid="82fb38bc-890e-4432-baa2-372190a75e0c" value="" /&gt;&lt;/sisl&gt;</vt:lpwstr>
  </property>
  <property fmtid="{D5CDD505-2E9C-101B-9397-08002B2CF9AE}" pid="6" name="bjDocumentSecurityLabel">
    <vt:lpwstr> NOT PROTECTIVELY MARKED</vt:lpwstr>
  </property>
  <property fmtid="{D5CDD505-2E9C-101B-9397-08002B2CF9AE}" pid="7" name="ProtectiveMarking">
    <vt:lpwstr> NOT PROTECTIVELY MARKED</vt:lpwstr>
  </property>
  <property fmtid="{D5CDD505-2E9C-101B-9397-08002B2CF9AE}" pid="8" name="FRS-ProtectiveMarking">
    <vt:lpwstr>[WILTS-FRS/NOT PROTECTIVELY MARKED]</vt:lpwstr>
  </property>
  <property fmtid="{D5CDD505-2E9C-101B-9397-08002B2CF9AE}" pid="9" name="bjFooterBothDocProperty">
    <vt:lpwstr> NOT PROTECTIVELY MARKED</vt:lpwstr>
  </property>
  <property fmtid="{D5CDD505-2E9C-101B-9397-08002B2CF9AE}" pid="10" name="bjHeaderBothDocProperty">
    <vt:lpwstr> NOT PROTECTIVELY MARKED</vt:lpwstr>
  </property>
</Properties>
</file>